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FF8BF" w14:textId="2FB45644" w:rsidR="001C55C3" w:rsidRDefault="007C4A4B" w:rsidP="009A37C0">
      <w:pPr>
        <w:pStyle w:val="Header"/>
        <w:jc w:val="right"/>
        <w:rPr>
          <w:b/>
          <w:bCs/>
          <w:i/>
          <w:iCs/>
        </w:rPr>
      </w:pPr>
      <w:r>
        <w:rPr>
          <w:szCs w:val="24"/>
        </w:rPr>
        <w:tab/>
      </w:r>
      <w:r>
        <w:rPr>
          <w:szCs w:val="24"/>
        </w:rPr>
        <w:tab/>
      </w:r>
    </w:p>
    <w:p w14:paraId="4EBFF8C0" w14:textId="77777777" w:rsidR="001C55C3" w:rsidRDefault="00B3246A">
      <w:pPr>
        <w:tabs>
          <w:tab w:val="center" w:pos="2835"/>
        </w:tabs>
        <w:jc w:val="center"/>
        <w:rPr>
          <w:b/>
          <w:i/>
          <w:iCs/>
          <w:szCs w:val="24"/>
        </w:rPr>
      </w:pPr>
      <w:r>
        <w:rPr>
          <w:b/>
          <w:i/>
          <w:iCs/>
          <w:szCs w:val="24"/>
        </w:rPr>
        <w:t>(Pirkimo sutarties projektas)</w:t>
      </w:r>
    </w:p>
    <w:p w14:paraId="4EBFF8C1" w14:textId="77777777" w:rsidR="001C55C3" w:rsidRDefault="001C55C3">
      <w:pPr>
        <w:tabs>
          <w:tab w:val="center" w:pos="2835"/>
        </w:tabs>
        <w:jc w:val="center"/>
        <w:rPr>
          <w:b/>
          <w:szCs w:val="24"/>
        </w:rPr>
      </w:pPr>
    </w:p>
    <w:p w14:paraId="6FACB87B" w14:textId="77777777" w:rsidR="00DB4F37" w:rsidRDefault="00B3246A">
      <w:pPr>
        <w:pStyle w:val="Header"/>
        <w:tabs>
          <w:tab w:val="left" w:pos="1980"/>
        </w:tabs>
        <w:jc w:val="center"/>
        <w:rPr>
          <w:b/>
          <w:szCs w:val="24"/>
        </w:rPr>
      </w:pPr>
      <w:r>
        <w:rPr>
          <w:b/>
          <w:szCs w:val="24"/>
        </w:rPr>
        <w:t xml:space="preserve">LIETUVOS RESPUBLIKOS UŽSIENIO REIKALŲ MINISTERIJOS KONSULINĖS INFORMACIJOS INTERNETO SVETAINĖS </w:t>
      </w:r>
      <w:hyperlink r:id="rId12" w:history="1">
        <w:r w:rsidR="001C55C3">
          <w:rPr>
            <w:rStyle w:val="Hyperlink"/>
            <w:b/>
            <w:szCs w:val="24"/>
          </w:rPr>
          <w:t>HTTPS://KELIAUK.URM.LT</w:t>
        </w:r>
      </w:hyperlink>
      <w:r>
        <w:rPr>
          <w:b/>
          <w:szCs w:val="24"/>
        </w:rPr>
        <w:t xml:space="preserve"> TURINIO VALDYMO SISTEMOS VYSTYMO IR PRIEŽIŪROS PASLAUGŲ </w:t>
      </w:r>
    </w:p>
    <w:p w14:paraId="4EBFF8C2" w14:textId="7CDE1A87" w:rsidR="001C55C3" w:rsidRDefault="00B3246A">
      <w:pPr>
        <w:pStyle w:val="Header"/>
        <w:tabs>
          <w:tab w:val="left" w:pos="1980"/>
        </w:tabs>
        <w:jc w:val="center"/>
        <w:rPr>
          <w:b/>
          <w:szCs w:val="24"/>
        </w:rPr>
      </w:pPr>
      <w:r>
        <w:rPr>
          <w:b/>
          <w:szCs w:val="24"/>
        </w:rPr>
        <w:t xml:space="preserve">VIEŠOJO PIRKIMO-PARDAVIMO SUTARTIS </w:t>
      </w:r>
    </w:p>
    <w:p w14:paraId="4EBFF8C3" w14:textId="77777777" w:rsidR="001C55C3" w:rsidRDefault="00B3246A">
      <w:pPr>
        <w:pStyle w:val="Header"/>
        <w:tabs>
          <w:tab w:val="left" w:pos="1980"/>
        </w:tabs>
        <w:spacing w:before="240"/>
        <w:jc w:val="center"/>
        <w:rPr>
          <w:b/>
          <w:szCs w:val="24"/>
        </w:rPr>
      </w:pPr>
      <w:r>
        <w:rPr>
          <w:b/>
          <w:szCs w:val="24"/>
        </w:rPr>
        <w:t>Nr.__________</w:t>
      </w:r>
    </w:p>
    <w:p w14:paraId="4EBFF8C4" w14:textId="77777777" w:rsidR="001C55C3" w:rsidRDefault="001C55C3">
      <w:pPr>
        <w:jc w:val="center"/>
        <w:rPr>
          <w:szCs w:val="24"/>
        </w:rPr>
      </w:pPr>
    </w:p>
    <w:p w14:paraId="4EBFF8C5" w14:textId="0966F1AA" w:rsidR="001C55C3" w:rsidRDefault="79F6E7C0" w:rsidP="79F6E7C0">
      <w:pPr>
        <w:jc w:val="center"/>
        <w:rPr>
          <w:b/>
          <w:bCs/>
        </w:rPr>
      </w:pPr>
      <w:r w:rsidRPr="79F6E7C0">
        <w:rPr>
          <w:b/>
          <w:bCs/>
        </w:rPr>
        <w:t xml:space="preserve">Du tūkstančiai dvidešimt šeštų metų </w:t>
      </w:r>
      <w:r>
        <w:tab/>
      </w:r>
      <w:r w:rsidR="7D275D68" w:rsidRPr="79F6E7C0">
        <w:rPr>
          <w:b/>
          <w:bCs/>
        </w:rPr>
        <w:t xml:space="preserve">     </w:t>
      </w:r>
      <w:r w:rsidRPr="79F6E7C0">
        <w:rPr>
          <w:b/>
          <w:bCs/>
        </w:rPr>
        <w:t xml:space="preserve">mėnesio </w:t>
      </w:r>
      <w:r w:rsidR="04AC5685" w:rsidRPr="79F6E7C0">
        <w:rPr>
          <w:b/>
          <w:bCs/>
        </w:rPr>
        <w:t xml:space="preserve">  </w:t>
      </w:r>
      <w:r w:rsidRPr="79F6E7C0">
        <w:rPr>
          <w:b/>
          <w:bCs/>
        </w:rPr>
        <w:t xml:space="preserve"> diena</w:t>
      </w:r>
    </w:p>
    <w:p w14:paraId="4EBFF8C7" w14:textId="77777777" w:rsidR="001C55C3" w:rsidRDefault="00B3246A">
      <w:pPr>
        <w:jc w:val="center"/>
        <w:rPr>
          <w:b/>
          <w:szCs w:val="24"/>
        </w:rPr>
      </w:pPr>
      <w:r>
        <w:rPr>
          <w:b/>
          <w:szCs w:val="24"/>
        </w:rPr>
        <w:t>Vilnius</w:t>
      </w:r>
    </w:p>
    <w:p w14:paraId="4EBFF8C8" w14:textId="77777777" w:rsidR="001C55C3" w:rsidRDefault="001C55C3">
      <w:pPr>
        <w:spacing w:line="276" w:lineRule="auto"/>
        <w:rPr>
          <w:b/>
          <w:caps/>
        </w:rPr>
      </w:pPr>
    </w:p>
    <w:p w14:paraId="4EBFF8C9" w14:textId="77777777" w:rsidR="001C55C3" w:rsidRDefault="001C55C3">
      <w:pPr>
        <w:spacing w:line="276" w:lineRule="auto"/>
        <w:jc w:val="center"/>
        <w:rPr>
          <w:b/>
          <w:caps/>
        </w:rPr>
      </w:pPr>
    </w:p>
    <w:p w14:paraId="4EBFF8CA" w14:textId="77777777" w:rsidR="001C55C3" w:rsidRDefault="00B3246A">
      <w:pPr>
        <w:spacing w:line="276" w:lineRule="auto"/>
        <w:jc w:val="center"/>
        <w:rPr>
          <w:b/>
          <w:caps/>
        </w:rPr>
      </w:pPr>
      <w:r>
        <w:rPr>
          <w:b/>
          <w:caps/>
        </w:rPr>
        <w:t>PASLAUGŲ pirkimo</w:t>
      </w:r>
      <w:r>
        <w:rPr>
          <w:rFonts w:eastAsia="Arial"/>
        </w:rPr>
        <w:t>–</w:t>
      </w:r>
      <w:r>
        <w:rPr>
          <w:b/>
          <w:caps/>
        </w:rPr>
        <w:t>pardavimo sutarties Bendrosios sąlygos</w:t>
      </w:r>
    </w:p>
    <w:p w14:paraId="4EBFF8CB" w14:textId="77777777" w:rsidR="001C55C3" w:rsidRDefault="001C55C3">
      <w:pPr>
        <w:spacing w:line="276" w:lineRule="auto"/>
        <w:jc w:val="center"/>
      </w:pPr>
    </w:p>
    <w:p w14:paraId="4EBFF8CC" w14:textId="77777777" w:rsidR="001C55C3" w:rsidRDefault="00B3246A">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EBFF8CD" w14:textId="77777777" w:rsidR="001C55C3" w:rsidRDefault="001C55C3">
      <w:pPr>
        <w:keepNext/>
        <w:keepLines/>
        <w:tabs>
          <w:tab w:val="left" w:pos="426"/>
        </w:tabs>
        <w:spacing w:line="276" w:lineRule="auto"/>
        <w:jc w:val="both"/>
        <w:rPr>
          <w:rFonts w:eastAsia="Cambria"/>
          <w:b/>
          <w:bCs/>
          <w:caps/>
          <w14:numSpacing w14:val="tabular"/>
        </w:rPr>
      </w:pPr>
    </w:p>
    <w:p w14:paraId="4EBFF8CE" w14:textId="77777777" w:rsidR="001C55C3" w:rsidRDefault="00B3246A">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EBFF8CF" w14:textId="77777777" w:rsidR="001C55C3" w:rsidRDefault="001C55C3">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4EBFF8D0" w14:textId="77777777" w:rsidR="001C55C3" w:rsidRDefault="00B3246A">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4EBFF8D1"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EBFF8D2"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EBFF8D3" w14:textId="77777777" w:rsidR="001C55C3" w:rsidRDefault="00B3246A">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EBFF8D4" w14:textId="77777777" w:rsidR="001C55C3" w:rsidRDefault="00B3246A">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EBFF8D5" w14:textId="77777777" w:rsidR="001C55C3" w:rsidRDefault="00B3246A">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EBFF8D6" w14:textId="77777777" w:rsidR="001C55C3" w:rsidRDefault="00B3246A">
      <w:pPr>
        <w:tabs>
          <w:tab w:val="left" w:pos="284"/>
          <w:tab w:val="left" w:pos="567"/>
          <w:tab w:val="left" w:pos="851"/>
          <w:tab w:val="left" w:pos="992"/>
          <w:tab w:val="left" w:pos="1134"/>
        </w:tabs>
        <w:spacing w:line="276" w:lineRule="auto"/>
        <w:jc w:val="both"/>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panašiai, dėl kurių Paslaugų rezultato nebūtų galima naudoti tam tikslui, kuriam Pirkėjas Paslaugas ketino naudoti arba dėl kurių Paslaugų naudingumas sumažėtų taip, kad </w:t>
      </w:r>
      <w:r>
        <w:rPr>
          <w:rFonts w:eastAsia="Arial"/>
          <w:szCs w:val="24"/>
        </w:rPr>
        <w:lastRenderedPageBreak/>
        <w:t>Pirkėjas, apie tuos trūkumus žinodamas, arba apskritai nebūtų tų Paslaugų pirkęs, arba nebūtų už Paslaugas mokėjęs tokio dydžio kainos;</w:t>
      </w:r>
      <w:r>
        <w:t xml:space="preserve"> </w:t>
      </w:r>
    </w:p>
    <w:p w14:paraId="4EBFF8D8" w14:textId="77777777" w:rsidR="001C55C3" w:rsidRDefault="00B3246A">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EBFF8D9"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EBFF8DA" w14:textId="77777777" w:rsidR="001C55C3" w:rsidRDefault="00B3246A">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EBFF8DB" w14:textId="77777777" w:rsidR="001C55C3" w:rsidRDefault="00B3246A">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EBFF8DC"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EBFF8DD"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EBFF8DE"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EBFF8DF"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EBFF8E0" w14:textId="77777777" w:rsidR="001C55C3" w:rsidRDefault="00B3246A">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EBFF8E1" w14:textId="77777777" w:rsidR="001C55C3" w:rsidRDefault="00B3246A">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EBFF8E2" w14:textId="77777777" w:rsidR="001C55C3" w:rsidRDefault="00B3246A">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EBFF8E3"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EBFF8E4" w14:textId="77777777" w:rsidR="001C55C3" w:rsidRDefault="00B3246A">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EBFF8E5" w14:textId="77777777" w:rsidR="001C55C3" w:rsidRDefault="00B3246A">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4EBFF8E6"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8E7" w14:textId="77777777" w:rsidR="001C55C3" w:rsidRDefault="00B3246A">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EBFF8E8" w14:textId="77777777" w:rsidR="001C55C3" w:rsidRDefault="001C55C3">
      <w:pPr>
        <w:keepNext/>
        <w:keepLines/>
        <w:tabs>
          <w:tab w:val="left" w:pos="567"/>
        </w:tabs>
        <w:spacing w:line="276" w:lineRule="auto"/>
        <w:ind w:left="792"/>
        <w:jc w:val="both"/>
        <w:rPr>
          <w:rFonts w:eastAsia="Cambria"/>
          <w:b/>
          <w:bCs/>
          <w14:numSpacing w14:val="tabular"/>
        </w:rPr>
      </w:pPr>
    </w:p>
    <w:p w14:paraId="4EBFF8E9"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EBFF8EA"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EBFF8EB"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4EBFF8EC"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EBFF8ED"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 xml:space="preserve">Terminai pagal Sutartį yra skaičiuojami metais, mėnesiais, savaitėmis, darbo dienomis, </w:t>
      </w:r>
      <w:r>
        <w:rPr>
          <w:rFonts w:eastAsia="Arial"/>
        </w:rPr>
        <w:lastRenderedPageBreak/>
        <w:t>kalendorinėmis dienomis, valandomis ir minutėmis.</w:t>
      </w:r>
    </w:p>
    <w:p w14:paraId="4EBFF8EE"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EBFF8EF"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EBFF8F0"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EBFF8F1"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4EBFF8F2"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EBFF8F3"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EBFF8F4"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4EBFF8F6" w14:textId="77777777" w:rsidR="001C55C3" w:rsidRDefault="00B3246A">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EBFF8F7" w14:textId="77777777" w:rsidR="001C55C3" w:rsidRDefault="001C55C3">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4EBFF8F8"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EBFF8F9" w14:textId="77777777" w:rsidR="001C55C3" w:rsidRDefault="00B3246A">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EBFF8FA" w14:textId="77777777" w:rsidR="001C55C3" w:rsidRDefault="00B3246A">
      <w:pPr>
        <w:tabs>
          <w:tab w:val="left" w:pos="709"/>
        </w:tabs>
        <w:spacing w:line="276" w:lineRule="auto"/>
        <w:jc w:val="both"/>
        <w:outlineLvl w:val="2"/>
        <w:rPr>
          <w:rFonts w:eastAsia="Trebuchet MS"/>
          <w:bCs/>
        </w:rPr>
      </w:pPr>
      <w:r>
        <w:rPr>
          <w:rFonts w:eastAsia="Trebuchet MS"/>
          <w:bCs/>
        </w:rPr>
        <w:t>1.3.1.2. Specialiosios sąlygos;</w:t>
      </w:r>
    </w:p>
    <w:p w14:paraId="4EBFF8FB" w14:textId="77777777" w:rsidR="001C55C3" w:rsidRDefault="00B3246A">
      <w:pPr>
        <w:tabs>
          <w:tab w:val="left" w:pos="709"/>
        </w:tabs>
        <w:spacing w:line="276" w:lineRule="auto"/>
        <w:jc w:val="both"/>
        <w:outlineLvl w:val="2"/>
        <w:rPr>
          <w:rFonts w:eastAsia="Trebuchet MS"/>
          <w:bCs/>
        </w:rPr>
      </w:pPr>
      <w:r>
        <w:rPr>
          <w:rFonts w:eastAsia="Trebuchet MS"/>
          <w:bCs/>
        </w:rPr>
        <w:t>1.3.1.3. Bendrosios sąlygos;</w:t>
      </w:r>
    </w:p>
    <w:p w14:paraId="4EBFF8FC" w14:textId="77777777" w:rsidR="001C55C3" w:rsidRDefault="00B3246A">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4EBFF8FD" w14:textId="77777777" w:rsidR="001C55C3" w:rsidRDefault="00B3246A">
      <w:pPr>
        <w:tabs>
          <w:tab w:val="left" w:pos="709"/>
        </w:tabs>
        <w:spacing w:line="276" w:lineRule="auto"/>
        <w:jc w:val="both"/>
        <w:outlineLvl w:val="2"/>
        <w:rPr>
          <w:rFonts w:eastAsia="Trebuchet MS"/>
          <w:bCs/>
        </w:rPr>
      </w:pPr>
      <w:r>
        <w:rPr>
          <w:rFonts w:eastAsia="Trebuchet MS"/>
          <w:bCs/>
        </w:rPr>
        <w:t>1.3.1.5. Pasiūlymas;</w:t>
      </w:r>
    </w:p>
    <w:p w14:paraId="4EBFF8FE" w14:textId="77777777" w:rsidR="001C55C3" w:rsidRDefault="00B3246A">
      <w:pPr>
        <w:tabs>
          <w:tab w:val="left" w:pos="709"/>
        </w:tabs>
        <w:spacing w:line="276" w:lineRule="auto"/>
        <w:jc w:val="both"/>
        <w:outlineLvl w:val="2"/>
        <w:rPr>
          <w:rFonts w:eastAsia="Trebuchet MS"/>
          <w:bCs/>
        </w:rPr>
      </w:pPr>
      <w:r>
        <w:rPr>
          <w:rFonts w:eastAsia="Trebuchet MS"/>
          <w:bCs/>
        </w:rPr>
        <w:t>1.3.1.6. Kiti Specialiosiose sąlygose išvardinti priedai.</w:t>
      </w:r>
    </w:p>
    <w:p w14:paraId="4EBFF8FF"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EBFF900"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EBFF901"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EBFF902" w14:textId="77777777" w:rsidR="001C55C3" w:rsidRDefault="00B3246A">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4EBFF903" w14:textId="77777777" w:rsidR="001C55C3" w:rsidRDefault="001C55C3">
      <w:pPr>
        <w:keepNext/>
        <w:keepLines/>
        <w:widowControl w:val="0"/>
        <w:tabs>
          <w:tab w:val="left" w:pos="284"/>
          <w:tab w:val="left" w:pos="567"/>
          <w:tab w:val="left" w:pos="851"/>
          <w:tab w:val="left" w:pos="992"/>
          <w:tab w:val="left" w:pos="1134"/>
        </w:tabs>
        <w:spacing w:line="276" w:lineRule="auto"/>
        <w:jc w:val="both"/>
        <w:rPr>
          <w:rFonts w:eastAsia="Arial"/>
          <w:b/>
          <w:caps/>
        </w:rPr>
      </w:pPr>
    </w:p>
    <w:p w14:paraId="4EBFF904" w14:textId="77777777" w:rsidR="001C55C3" w:rsidRDefault="00B3246A">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w:t>
      </w:r>
      <w:r>
        <w:rPr>
          <w:rFonts w:eastAsia="Cambria"/>
        </w:rPr>
        <w:lastRenderedPageBreak/>
        <w:t xml:space="preserve">atitinkančias ir tinkamai suteiktas </w:t>
      </w:r>
      <w:r>
        <w:rPr>
          <w:rFonts w:eastAsia="Arial"/>
        </w:rPr>
        <w:t>Paslaugas</w:t>
      </w:r>
      <w:r>
        <w:rPr>
          <w:rFonts w:eastAsia="Cambria"/>
        </w:rPr>
        <w:t xml:space="preserve"> bei sumokėti Tiekėjui Sutartyje nurodytą kainą Sutartyje nustatytomis sąlygomis ir tvarka.</w:t>
      </w:r>
    </w:p>
    <w:p w14:paraId="4EBFF905" w14:textId="77777777" w:rsidR="001C55C3" w:rsidRDefault="00B3246A">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4EBFF906" w14:textId="77777777" w:rsidR="001C55C3" w:rsidRDefault="00B3246A">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EBFF907" w14:textId="77777777" w:rsidR="001C55C3" w:rsidRDefault="001C55C3">
      <w:pPr>
        <w:widowControl w:val="0"/>
        <w:tabs>
          <w:tab w:val="left" w:pos="426"/>
          <w:tab w:val="left" w:pos="567"/>
          <w:tab w:val="left" w:pos="851"/>
          <w:tab w:val="left" w:pos="992"/>
          <w:tab w:val="left" w:pos="1134"/>
        </w:tabs>
        <w:spacing w:line="276" w:lineRule="auto"/>
        <w:jc w:val="both"/>
        <w:rPr>
          <w:rFonts w:eastAsia="Arial"/>
        </w:rPr>
      </w:pPr>
    </w:p>
    <w:p w14:paraId="4EBFF908" w14:textId="77777777" w:rsidR="001C55C3" w:rsidRDefault="00B3246A">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EBFF909" w14:textId="77777777" w:rsidR="001C55C3" w:rsidRDefault="001C55C3">
      <w:pPr>
        <w:keepNext/>
        <w:keepLines/>
        <w:widowControl w:val="0"/>
        <w:tabs>
          <w:tab w:val="left" w:pos="284"/>
          <w:tab w:val="left" w:pos="567"/>
          <w:tab w:val="left" w:pos="851"/>
          <w:tab w:val="left" w:pos="992"/>
          <w:tab w:val="left" w:pos="1134"/>
        </w:tabs>
        <w:spacing w:line="276" w:lineRule="auto"/>
        <w:rPr>
          <w:rFonts w:eastAsia="Arial"/>
          <w:b/>
          <w:caps/>
        </w:rPr>
      </w:pPr>
    </w:p>
    <w:p w14:paraId="4EBFF90A" w14:textId="77777777" w:rsidR="001C55C3" w:rsidRDefault="00B3246A">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EBFF90B" w14:textId="77777777" w:rsidR="001C55C3" w:rsidRDefault="001C55C3">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4EBFF90C"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EBFF90D"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EBFF90E"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EBFF90F" w14:textId="77777777" w:rsidR="001C55C3" w:rsidRDefault="00B3246A">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4EBFF910"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EBFF911"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EBFF912"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EBFF913"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4EBFF915"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3.2.</w:t>
      </w:r>
      <w:r>
        <w:tab/>
      </w:r>
      <w:r>
        <w:rPr>
          <w:rFonts w:eastAsia="Arial"/>
          <w:b/>
          <w:bCs/>
        </w:rPr>
        <w:t>Subtiekėjų bei specialistų pasitelkimas ir keitimas</w:t>
      </w:r>
    </w:p>
    <w:p w14:paraId="4EBFF916"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bCs/>
        </w:rPr>
      </w:pPr>
    </w:p>
    <w:p w14:paraId="4EBFF917" w14:textId="77777777" w:rsidR="001C55C3" w:rsidRDefault="00B3246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EBFF918" w14:textId="77777777" w:rsidR="001C55C3" w:rsidRDefault="00B3246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4EBFF919" w14:textId="77777777" w:rsidR="001C55C3" w:rsidRDefault="00B3246A">
      <w:pPr>
        <w:widowControl w:val="0"/>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4EBFF91A" w14:textId="77777777" w:rsidR="001C55C3" w:rsidRDefault="00B3246A">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EBFF91B" w14:textId="77777777" w:rsidR="001C55C3" w:rsidRDefault="00B3246A">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4EBFF91C" w14:textId="77777777" w:rsidR="001C55C3" w:rsidRDefault="00B3246A">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4EBFF91D" w14:textId="77777777" w:rsidR="001C55C3" w:rsidRDefault="00B3246A">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EBFF91E" w14:textId="77777777" w:rsidR="001C55C3" w:rsidRDefault="00B3246A">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EBFF91F" w14:textId="77777777" w:rsidR="001C55C3" w:rsidRDefault="00B3246A">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EBFF920" w14:textId="77777777" w:rsidR="001C55C3" w:rsidRDefault="00B3246A">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EBFF921" w14:textId="77777777" w:rsidR="001C55C3" w:rsidRDefault="00B3246A">
      <w:pPr>
        <w:widowControl w:val="0"/>
        <w:tabs>
          <w:tab w:val="left" w:pos="0"/>
          <w:tab w:val="left" w:pos="1134"/>
        </w:tabs>
        <w:spacing w:line="276" w:lineRule="auto"/>
        <w:jc w:val="both"/>
        <w:rPr>
          <w:rFonts w:eastAsia="Arial"/>
        </w:rPr>
      </w:pPr>
      <w:r>
        <w:rPr>
          <w:rFonts w:eastAsia="Cambria"/>
          <w:shd w:val="clear" w:color="auto" w:fill="FFFFFF"/>
        </w:rPr>
        <w:lastRenderedPageBreak/>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EBFF922" w14:textId="77777777" w:rsidR="001C55C3" w:rsidRDefault="00B3246A">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EBFF923" w14:textId="77777777" w:rsidR="001C55C3" w:rsidRDefault="00B3246A">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EBFF924" w14:textId="77777777" w:rsidR="001C55C3" w:rsidRDefault="00B3246A">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BFF925" w14:textId="77777777" w:rsidR="001C55C3" w:rsidRDefault="00B3246A">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EBFF926" w14:textId="77777777" w:rsidR="001C55C3" w:rsidRDefault="00B3246A">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EBFF927" w14:textId="77777777" w:rsidR="001C55C3" w:rsidRDefault="00B3246A">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EBFF928" w14:textId="77777777" w:rsidR="001C55C3" w:rsidRDefault="00B3246A">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4EBFF929" w14:textId="77777777" w:rsidR="001C55C3" w:rsidRDefault="00B3246A">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EBFF92A" w14:textId="77777777" w:rsidR="001C55C3" w:rsidRDefault="00B3246A">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EBFF92B" w14:textId="77777777" w:rsidR="001C55C3" w:rsidRDefault="00B3246A">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4EBFF92C" w14:textId="77777777" w:rsidR="001C55C3" w:rsidRDefault="00B3246A">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74D0EEDE" w14:textId="77777777" w:rsidR="00AF1FBE" w:rsidRDefault="00AF1FBE">
      <w:pPr>
        <w:widowControl w:val="0"/>
        <w:tabs>
          <w:tab w:val="left" w:pos="567"/>
          <w:tab w:val="left" w:pos="851"/>
          <w:tab w:val="left" w:pos="992"/>
          <w:tab w:val="left" w:pos="1134"/>
        </w:tabs>
        <w:spacing w:line="276" w:lineRule="auto"/>
        <w:jc w:val="center"/>
        <w:rPr>
          <w:rFonts w:eastAsia="Cambria"/>
          <w:b/>
          <w:bCs/>
        </w:rPr>
      </w:pPr>
    </w:p>
    <w:p w14:paraId="4EBFF92E" w14:textId="414E52F2" w:rsidR="001C55C3" w:rsidRDefault="00B3246A">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4EBFF92F" w14:textId="77777777" w:rsidR="001C55C3" w:rsidRDefault="001C55C3">
      <w:pPr>
        <w:widowControl w:val="0"/>
        <w:tabs>
          <w:tab w:val="left" w:pos="567"/>
        </w:tabs>
        <w:spacing w:line="276" w:lineRule="auto"/>
        <w:jc w:val="both"/>
        <w:rPr>
          <w:rFonts w:eastAsia="Cambria"/>
          <w:b/>
          <w:bCs/>
        </w:rPr>
      </w:pPr>
    </w:p>
    <w:p w14:paraId="4EBFF930" w14:textId="77777777" w:rsidR="001C55C3" w:rsidRDefault="00B3246A">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w:t>
      </w:r>
      <w:r>
        <w:rPr>
          <w:rFonts w:eastAsia="Cambria"/>
          <w:shd w:val="clear" w:color="auto" w:fill="FFFFFF"/>
        </w:rPr>
        <w:lastRenderedPageBreak/>
        <w:t>įstatymas), Partnerio sunki finansinė būklė, lemianti Sutarties nevykdymą ir (ar) atsisakymą ją vykdyti ar atsirado kitos nenumatytos objektyvios priežastys, lemiančios Partnerio pasitraukimą iš jungtinės veiklos sutarties.</w:t>
      </w:r>
    </w:p>
    <w:p w14:paraId="4EBFF931"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EBFF932"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BFF933"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EBFF934"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EBFF935"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4EBFF936" w14:textId="77777777" w:rsidR="001C55C3" w:rsidRDefault="00B3246A">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BFF937" w14:textId="77777777" w:rsidR="001C55C3" w:rsidRDefault="001C55C3">
      <w:pPr>
        <w:widowControl w:val="0"/>
        <w:tabs>
          <w:tab w:val="left" w:pos="567"/>
          <w:tab w:val="left" w:pos="851"/>
          <w:tab w:val="left" w:pos="992"/>
          <w:tab w:val="left" w:pos="1134"/>
        </w:tabs>
        <w:spacing w:line="276" w:lineRule="auto"/>
        <w:jc w:val="both"/>
        <w:rPr>
          <w:rFonts w:eastAsia="Cambria"/>
          <w:b/>
          <w:bCs/>
        </w:rPr>
      </w:pPr>
    </w:p>
    <w:p w14:paraId="4EBFF938"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4EBFF939"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93A"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EBFF93B"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EBFF93C"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BFF93D"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w:t>
      </w:r>
      <w:r>
        <w:rPr>
          <w:rFonts w:eastAsia="Cambria"/>
          <w:shd w:val="clear" w:color="auto" w:fill="FFFFFF"/>
        </w:rPr>
        <w:lastRenderedPageBreak/>
        <w:t xml:space="preserve">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4EBFF93E" w14:textId="77777777" w:rsidR="001C55C3" w:rsidRDefault="00B3246A">
      <w:pPr>
        <w:widowControl w:val="0"/>
        <w:tabs>
          <w:tab w:val="left" w:pos="567"/>
          <w:tab w:val="left" w:pos="851"/>
          <w:tab w:val="left" w:pos="992"/>
          <w:tab w:val="left" w:pos="1134"/>
        </w:tabs>
        <w:spacing w:line="276" w:lineRule="auto"/>
        <w:jc w:val="both"/>
        <w:rPr>
          <w:rFonts w:eastAsia="Cambria"/>
          <w:b/>
          <w:bCs/>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EBFF93F" w14:textId="77777777" w:rsidR="001C55C3" w:rsidRDefault="00B3246A">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4EBFF940" w14:textId="77777777" w:rsidR="001C55C3" w:rsidRDefault="001C55C3">
      <w:pPr>
        <w:widowControl w:val="0"/>
        <w:tabs>
          <w:tab w:val="left" w:pos="567"/>
          <w:tab w:val="left" w:pos="851"/>
          <w:tab w:val="left" w:pos="992"/>
          <w:tab w:val="left" w:pos="1134"/>
        </w:tabs>
        <w:spacing w:line="276" w:lineRule="auto"/>
        <w:jc w:val="both"/>
        <w:rPr>
          <w:rFonts w:eastAsia="Arial"/>
          <w:b/>
          <w:caps/>
          <w:smallCaps/>
        </w:rPr>
      </w:pPr>
    </w:p>
    <w:p w14:paraId="4EBFF941"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EBFF942" w14:textId="77777777" w:rsidR="001C55C3" w:rsidRDefault="001C55C3">
      <w:pPr>
        <w:keepNext/>
        <w:keepLines/>
        <w:widowControl w:val="0"/>
        <w:tabs>
          <w:tab w:val="left" w:pos="567"/>
          <w:tab w:val="left" w:pos="851"/>
          <w:tab w:val="left" w:pos="992"/>
          <w:tab w:val="left" w:pos="1134"/>
        </w:tabs>
        <w:spacing w:line="276" w:lineRule="auto"/>
        <w:outlineLvl w:val="1"/>
        <w:rPr>
          <w:rFonts w:eastAsia="Arial"/>
          <w:b/>
        </w:rPr>
      </w:pPr>
    </w:p>
    <w:p w14:paraId="4EBFF943"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EBFF944"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EBFF945"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BFF946" w14:textId="77777777" w:rsidR="001C55C3" w:rsidRDefault="001C55C3">
      <w:pPr>
        <w:widowControl w:val="0"/>
        <w:tabs>
          <w:tab w:val="left" w:pos="567"/>
          <w:tab w:val="left" w:pos="851"/>
          <w:tab w:val="left" w:pos="992"/>
          <w:tab w:val="left" w:pos="1134"/>
        </w:tabs>
        <w:spacing w:line="276" w:lineRule="auto"/>
        <w:ind w:firstLine="53"/>
        <w:jc w:val="both"/>
        <w:rPr>
          <w:rFonts w:eastAsia="Arial"/>
          <w:b/>
          <w:bCs/>
        </w:rPr>
      </w:pPr>
    </w:p>
    <w:p w14:paraId="4EBFF947"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EBFF948"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949"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BFF94A"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EBFF94B"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FF94C" w14:textId="77777777" w:rsidR="001C55C3" w:rsidRDefault="001C55C3">
      <w:pPr>
        <w:widowControl w:val="0"/>
        <w:tabs>
          <w:tab w:val="left" w:pos="567"/>
          <w:tab w:val="left" w:pos="709"/>
          <w:tab w:val="left" w:pos="851"/>
          <w:tab w:val="left" w:pos="992"/>
          <w:tab w:val="left" w:pos="1134"/>
        </w:tabs>
        <w:spacing w:line="276" w:lineRule="auto"/>
        <w:jc w:val="both"/>
        <w:rPr>
          <w:rFonts w:eastAsia="Arial"/>
          <w:b/>
          <w:bCs/>
        </w:rPr>
      </w:pPr>
    </w:p>
    <w:p w14:paraId="4EBFF94D" w14:textId="77777777" w:rsidR="001C55C3" w:rsidRDefault="00B3246A">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EBFF94E" w14:textId="77777777" w:rsidR="001C55C3" w:rsidRDefault="001C55C3">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EBFF94F"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4EBFF950"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EBFF951"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EBFF952" w14:textId="77777777" w:rsidR="001C55C3" w:rsidRDefault="001C55C3">
      <w:pPr>
        <w:widowControl w:val="0"/>
        <w:tabs>
          <w:tab w:val="left" w:pos="567"/>
          <w:tab w:val="left" w:pos="709"/>
          <w:tab w:val="left" w:pos="851"/>
          <w:tab w:val="left" w:pos="992"/>
          <w:tab w:val="left" w:pos="1134"/>
        </w:tabs>
        <w:spacing w:line="276" w:lineRule="auto"/>
        <w:jc w:val="both"/>
        <w:rPr>
          <w:rFonts w:eastAsia="Arial"/>
          <w:b/>
          <w:bCs/>
        </w:rPr>
      </w:pPr>
    </w:p>
    <w:p w14:paraId="4EBFF953"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BFF954" w14:textId="77777777" w:rsidR="001C55C3" w:rsidRDefault="001C55C3">
      <w:pPr>
        <w:keepNext/>
        <w:keepLines/>
        <w:widowControl w:val="0"/>
        <w:tabs>
          <w:tab w:val="left" w:pos="426"/>
          <w:tab w:val="left" w:pos="567"/>
          <w:tab w:val="left" w:pos="851"/>
          <w:tab w:val="left" w:pos="992"/>
          <w:tab w:val="left" w:pos="1134"/>
        </w:tabs>
        <w:spacing w:line="276" w:lineRule="auto"/>
        <w:rPr>
          <w:rFonts w:eastAsia="Arial"/>
          <w:b/>
          <w:caps/>
        </w:rPr>
      </w:pPr>
    </w:p>
    <w:p w14:paraId="4EBFF955"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EBFF956" w14:textId="77777777" w:rsidR="001C55C3" w:rsidRDefault="001C55C3">
      <w:pPr>
        <w:keepNext/>
        <w:keepLines/>
        <w:widowControl w:val="0"/>
        <w:tabs>
          <w:tab w:val="left" w:pos="567"/>
          <w:tab w:val="left" w:pos="851"/>
          <w:tab w:val="left" w:pos="992"/>
          <w:tab w:val="left" w:pos="1134"/>
        </w:tabs>
        <w:spacing w:line="276" w:lineRule="auto"/>
        <w:outlineLvl w:val="1"/>
        <w:rPr>
          <w:rFonts w:eastAsia="Arial"/>
          <w:b/>
        </w:rPr>
      </w:pPr>
    </w:p>
    <w:p w14:paraId="4EBFF957"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EBFF958"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EBFF959"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4EBFF95A"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EBFF95B"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EBFF95C"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EBFF95D"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95E"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4EBFF95F"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960"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BFF961"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BFF962"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EBFF963"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EBFF964"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EBFF965"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4EBFF966"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 xml:space="preserve">Paslaugų perdavimo–priėmimo akte turi būti nurodoma data, kada Tiekėjas suteikė Paslaugas ir </w:t>
      </w:r>
      <w:r>
        <w:rPr>
          <w:rFonts w:eastAsia="Arial"/>
        </w:rPr>
        <w:lastRenderedPageBreak/>
        <w:t>pateikė visus reikiamus dokumentus.</w:t>
      </w:r>
    </w:p>
    <w:p w14:paraId="4EBFF967"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BFF968"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EBFF969"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EBFF96A"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EBFF96B"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4EBFF96C" w14:textId="77777777" w:rsidR="001C55C3" w:rsidRDefault="001C55C3">
      <w:pPr>
        <w:widowControl w:val="0"/>
        <w:tabs>
          <w:tab w:val="left" w:pos="567"/>
          <w:tab w:val="left" w:pos="709"/>
          <w:tab w:val="left" w:pos="851"/>
          <w:tab w:val="left" w:pos="992"/>
          <w:tab w:val="left" w:pos="1134"/>
        </w:tabs>
        <w:spacing w:line="276" w:lineRule="auto"/>
        <w:jc w:val="both"/>
        <w:rPr>
          <w:rFonts w:eastAsia="Arial"/>
          <w:b/>
          <w:bCs/>
        </w:rPr>
      </w:pPr>
    </w:p>
    <w:p w14:paraId="4EBFF96D"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EBFF96E" w14:textId="77777777" w:rsidR="001C55C3" w:rsidRDefault="001C55C3">
      <w:pPr>
        <w:keepNext/>
        <w:keepLines/>
        <w:widowControl w:val="0"/>
        <w:tabs>
          <w:tab w:val="left" w:pos="567"/>
          <w:tab w:val="left" w:pos="851"/>
          <w:tab w:val="left" w:pos="992"/>
          <w:tab w:val="left" w:pos="1134"/>
        </w:tabs>
        <w:spacing w:line="276" w:lineRule="auto"/>
        <w:outlineLvl w:val="1"/>
        <w:rPr>
          <w:rFonts w:eastAsia="Arial"/>
          <w:b/>
          <w:bCs/>
        </w:rPr>
      </w:pPr>
    </w:p>
    <w:p w14:paraId="4EBFF96F" w14:textId="77777777" w:rsidR="001C55C3" w:rsidRDefault="00B3246A">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EBFF970"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EBFF971" w14:textId="77777777" w:rsidR="001C55C3" w:rsidRDefault="00B3246A">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EBFF972" w14:textId="77777777" w:rsidR="001C55C3" w:rsidRDefault="00B3246A">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4EBFF973"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4EBFF974"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4EBFF975"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w:t>
      </w:r>
      <w:r>
        <w:rPr>
          <w:rFonts w:eastAsia="Arial"/>
        </w:rPr>
        <w:lastRenderedPageBreak/>
        <w:t xml:space="preserve">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BFF976"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EBFF977"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EBFF978"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EBFF979"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EBFF97A"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EBFF97B" w14:textId="77777777" w:rsidR="001C55C3" w:rsidRDefault="00B3246A">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EBFF97C"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EBFF97D"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97E" w14:textId="77777777" w:rsidR="001C55C3" w:rsidRDefault="00B3246A">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4EBFF97F" w14:textId="77777777" w:rsidR="001C55C3" w:rsidRDefault="001C55C3">
      <w:pPr>
        <w:keepNext/>
        <w:keepLines/>
        <w:widowControl w:val="0"/>
        <w:tabs>
          <w:tab w:val="left" w:pos="284"/>
          <w:tab w:val="left" w:pos="567"/>
          <w:tab w:val="left" w:pos="851"/>
          <w:tab w:val="left" w:pos="992"/>
          <w:tab w:val="left" w:pos="1134"/>
        </w:tabs>
        <w:spacing w:line="276" w:lineRule="auto"/>
        <w:rPr>
          <w:rFonts w:eastAsia="Arial"/>
          <w:b/>
          <w:caps/>
        </w:rPr>
      </w:pPr>
    </w:p>
    <w:p w14:paraId="4EBFF980" w14:textId="77777777" w:rsidR="001C55C3" w:rsidRDefault="00B3246A">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EBFF981" w14:textId="77777777" w:rsidR="001C55C3" w:rsidRDefault="001C55C3">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p>
    <w:p w14:paraId="4EBFF982"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EBFF983"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EBFF984"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EBFF985" w14:textId="77777777" w:rsidR="001C55C3" w:rsidRDefault="001C55C3">
      <w:pPr>
        <w:widowControl w:val="0"/>
        <w:tabs>
          <w:tab w:val="left" w:pos="567"/>
          <w:tab w:val="left" w:pos="709"/>
          <w:tab w:val="left" w:pos="851"/>
          <w:tab w:val="left" w:pos="992"/>
          <w:tab w:val="left" w:pos="1134"/>
        </w:tabs>
        <w:spacing w:line="276" w:lineRule="auto"/>
        <w:jc w:val="both"/>
        <w:rPr>
          <w:rFonts w:eastAsia="Arial"/>
          <w:b/>
          <w:bCs/>
        </w:rPr>
      </w:pPr>
    </w:p>
    <w:p w14:paraId="4EBFF986"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lastRenderedPageBreak/>
        <w:t>7.2.</w:t>
      </w:r>
      <w:r>
        <w:tab/>
      </w:r>
      <w:r>
        <w:rPr>
          <w:rFonts w:eastAsia="Arial"/>
          <w:b/>
          <w:bCs/>
        </w:rPr>
        <w:t>Pretenzijos dėl Paslaugų trūkumų</w:t>
      </w:r>
    </w:p>
    <w:p w14:paraId="4EBFF987"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988"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4EBFF989"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EBFF98A" w14:textId="77777777" w:rsidR="001C55C3" w:rsidRDefault="00B3246A">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EBFF98B" w14:textId="77777777" w:rsidR="001C55C3" w:rsidRDefault="00B3246A">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4EBFF98C" w14:textId="77777777" w:rsidR="001C55C3" w:rsidRDefault="00B3246A">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EBFF98D" w14:textId="77777777" w:rsidR="001C55C3" w:rsidRDefault="00B3246A">
      <w:pPr>
        <w:tabs>
          <w:tab w:val="left" w:pos="567"/>
          <w:tab w:val="left" w:pos="851"/>
          <w:tab w:val="left" w:pos="992"/>
          <w:tab w:val="left" w:pos="1134"/>
        </w:tabs>
        <w:spacing w:line="276" w:lineRule="auto"/>
        <w:jc w:val="both"/>
      </w:pPr>
      <w:r>
        <w:t>7.2.4. Ekspertizės išvados Šalims yra privalomos.</w:t>
      </w:r>
    </w:p>
    <w:p w14:paraId="4EBFF98E" w14:textId="77777777" w:rsidR="001C55C3" w:rsidRDefault="00B3246A">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EBFF98F" w14:textId="77777777" w:rsidR="001C55C3" w:rsidRDefault="001C55C3">
      <w:pPr>
        <w:tabs>
          <w:tab w:val="left" w:pos="567"/>
          <w:tab w:val="left" w:pos="851"/>
          <w:tab w:val="left" w:pos="992"/>
          <w:tab w:val="left" w:pos="1134"/>
        </w:tabs>
        <w:spacing w:line="276" w:lineRule="auto"/>
        <w:jc w:val="both"/>
        <w:rPr>
          <w:rFonts w:eastAsia="Arial"/>
          <w:b/>
          <w:bCs/>
        </w:rPr>
      </w:pPr>
    </w:p>
    <w:p w14:paraId="4EBFF990"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4EBFF991"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992"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EBFF993"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EBFF994"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EBFF995"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EBFF996"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 xml:space="preserve">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w:t>
      </w:r>
      <w:r>
        <w:rPr>
          <w:rFonts w:eastAsia="Arial"/>
        </w:rPr>
        <w:lastRenderedPageBreak/>
        <w:t>atvejais turi būti atliekami Tiekėjo rizika ir sąskaita.</w:t>
      </w:r>
    </w:p>
    <w:p w14:paraId="4EBFF997"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EBFF998"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EBFF999"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99A"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4EBFF99B"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99C"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EBFF99D"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EBFF99E" w14:textId="77777777" w:rsidR="001C55C3" w:rsidRDefault="00B3246A">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EBFF99F"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EBFF9A0"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EBFF9A1"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EBFF9A2"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EBFF9A3"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9A4" w14:textId="77777777" w:rsidR="001C55C3" w:rsidRDefault="00B3246A">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4EBFF9A5" w14:textId="77777777" w:rsidR="001C55C3" w:rsidRDefault="001C55C3">
      <w:pPr>
        <w:keepNext/>
        <w:keepLines/>
        <w:widowControl w:val="0"/>
        <w:tabs>
          <w:tab w:val="left" w:pos="284"/>
          <w:tab w:val="left" w:pos="567"/>
          <w:tab w:val="left" w:pos="851"/>
          <w:tab w:val="left" w:pos="992"/>
          <w:tab w:val="left" w:pos="1134"/>
        </w:tabs>
        <w:spacing w:line="276" w:lineRule="auto"/>
        <w:rPr>
          <w:rFonts w:eastAsia="Arial"/>
          <w:b/>
          <w:caps/>
        </w:rPr>
      </w:pPr>
    </w:p>
    <w:p w14:paraId="4EBFF9A6"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EBFF9A7"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9A8"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EBFF9A9"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EBFF9AA"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EBFF9AB"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9AC"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EBFF9AD" w14:textId="77777777" w:rsidR="001C55C3" w:rsidRDefault="001C55C3">
      <w:pPr>
        <w:keepNext/>
        <w:keepLines/>
        <w:widowControl w:val="0"/>
        <w:tabs>
          <w:tab w:val="left" w:pos="709"/>
          <w:tab w:val="left" w:pos="851"/>
          <w:tab w:val="left" w:pos="992"/>
          <w:tab w:val="left" w:pos="1134"/>
        </w:tabs>
        <w:spacing w:line="276" w:lineRule="auto"/>
        <w:jc w:val="both"/>
        <w:outlineLvl w:val="1"/>
        <w:rPr>
          <w:rFonts w:eastAsia="Arial"/>
          <w:b/>
        </w:rPr>
      </w:pPr>
    </w:p>
    <w:p w14:paraId="4EBFF9AE" w14:textId="77777777" w:rsidR="001C55C3" w:rsidRDefault="00B3246A">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 xml:space="preserve">Jeigu Tiekėjas praleidžia Paslaugų teikimo terminus, nustatytus Specialiosiose sąlygose, Tiekėjui </w:t>
      </w:r>
      <w:r>
        <w:rPr>
          <w:rFonts w:eastAsia="Arial"/>
        </w:rPr>
        <w:lastRenderedPageBreak/>
        <w:t>iki Paslaugų suteikimo dienos taikomos Specialiosiose sąlygose nurodyto dydžio netesybos.</w:t>
      </w:r>
    </w:p>
    <w:p w14:paraId="4EBFF9AF" w14:textId="77777777" w:rsidR="001C55C3" w:rsidRDefault="00B3246A">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EBFF9B0" w14:textId="77777777" w:rsidR="001C55C3" w:rsidRDefault="00B3246A">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EBFF9B1"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9B2" w14:textId="77777777" w:rsidR="001C55C3" w:rsidRDefault="00B3246A">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4EBFF9B3" w14:textId="77777777" w:rsidR="001C55C3" w:rsidRDefault="001C55C3">
      <w:pPr>
        <w:keepNext/>
        <w:keepLines/>
        <w:widowControl w:val="0"/>
        <w:tabs>
          <w:tab w:val="left" w:pos="284"/>
          <w:tab w:val="left" w:pos="567"/>
          <w:tab w:val="left" w:pos="851"/>
          <w:tab w:val="left" w:pos="992"/>
          <w:tab w:val="left" w:pos="1134"/>
        </w:tabs>
        <w:spacing w:line="276" w:lineRule="auto"/>
        <w:rPr>
          <w:rFonts w:eastAsia="Arial"/>
          <w:b/>
          <w:caps/>
        </w:rPr>
      </w:pPr>
    </w:p>
    <w:p w14:paraId="4EBFF9B4"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EBFF9B5"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9B6"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EBFF9B7" w14:textId="77777777" w:rsidR="001C55C3" w:rsidRDefault="001C55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EBFF9B8" w14:textId="77777777" w:rsidR="001C55C3" w:rsidRDefault="00B3246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EBFF9B9" w14:textId="77777777" w:rsidR="001C55C3" w:rsidRDefault="00B3246A">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EBFF9BA" w14:textId="77777777" w:rsidR="001C55C3" w:rsidRDefault="00B3246A">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EBFF9BB" w14:textId="77777777" w:rsidR="001C55C3" w:rsidRDefault="00B3246A">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EBFF9BC" w14:textId="77777777" w:rsidR="001C55C3" w:rsidRDefault="00B3246A">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4EBFF9BD" w14:textId="77777777" w:rsidR="001C55C3" w:rsidRDefault="00B3246A">
      <w:pPr>
        <w:tabs>
          <w:tab w:val="left" w:pos="567"/>
        </w:tabs>
        <w:spacing w:line="276" w:lineRule="auto"/>
        <w:jc w:val="both"/>
        <w:textAlignment w:val="baseline"/>
      </w:pPr>
      <w: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w:t>
      </w:r>
      <w:r>
        <w:lastRenderedPageBreak/>
        <w:t>dienos sumokėti Pirkėjui Sutarties įvykdymo užtikrinime nurodytą sumą, pinigus pervedant į Pirkėjo sąskaitą.</w:t>
      </w:r>
    </w:p>
    <w:p w14:paraId="4EBFF9BE" w14:textId="77777777" w:rsidR="001C55C3" w:rsidRDefault="00B3246A">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BFF9BF" w14:textId="77777777" w:rsidR="001C55C3" w:rsidRDefault="00B3246A">
      <w:pPr>
        <w:tabs>
          <w:tab w:val="left" w:pos="567"/>
        </w:tabs>
        <w:spacing w:line="276" w:lineRule="auto"/>
        <w:jc w:val="both"/>
        <w:textAlignment w:val="baseline"/>
      </w:pPr>
      <w:r>
        <w:t>10.7. Sutarties įvykdymo užtikrinimas turi įsigalioti ne vėliau negu jo pateikimo Pirkėjui dieną.</w:t>
      </w:r>
    </w:p>
    <w:p w14:paraId="4EBFF9C0" w14:textId="77777777" w:rsidR="001C55C3" w:rsidRDefault="00B3246A">
      <w:pPr>
        <w:tabs>
          <w:tab w:val="left" w:pos="567"/>
        </w:tabs>
        <w:spacing w:line="276" w:lineRule="auto"/>
        <w:jc w:val="both"/>
        <w:textAlignment w:val="baseline"/>
      </w:pPr>
      <w:r>
        <w:t>10.8. Sutarties įvykdymo užtikrinimo suma turi būti nurodoma ir išmokama eurais.</w:t>
      </w:r>
    </w:p>
    <w:p w14:paraId="4EBFF9C1" w14:textId="77777777" w:rsidR="001C55C3" w:rsidRDefault="00B3246A">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EBFF9C2" w14:textId="77777777" w:rsidR="001C55C3" w:rsidRDefault="00B3246A">
      <w:pPr>
        <w:tabs>
          <w:tab w:val="left" w:pos="567"/>
        </w:tabs>
        <w:spacing w:line="276" w:lineRule="auto"/>
        <w:jc w:val="both"/>
        <w:textAlignment w:val="baseline"/>
      </w:pPr>
      <w:r>
        <w:t>10.10. Sutarties įvykdymo užtikrinime nurodytas jo galiojimo terminas turi būti ne trumpesnis nei nurodytas Specialiosiose sąlygose.</w:t>
      </w:r>
    </w:p>
    <w:p w14:paraId="4EBFF9C3" w14:textId="77777777" w:rsidR="001C55C3" w:rsidRDefault="00B3246A">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EBFF9C4" w14:textId="77777777" w:rsidR="001C55C3" w:rsidRDefault="00B3246A">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EBFF9C5" w14:textId="77777777" w:rsidR="001C55C3" w:rsidRDefault="00B3246A">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EBFF9C6" w14:textId="77777777" w:rsidR="001C55C3" w:rsidRDefault="00B3246A">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EBFF9C7" w14:textId="77777777" w:rsidR="001C55C3" w:rsidRDefault="00B3246A">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EBFF9C8" w14:textId="77777777" w:rsidR="001C55C3" w:rsidRDefault="00B3246A">
      <w:pPr>
        <w:tabs>
          <w:tab w:val="left" w:pos="567"/>
        </w:tabs>
        <w:spacing w:line="276" w:lineRule="auto"/>
        <w:jc w:val="both"/>
        <w:textAlignment w:val="baseline"/>
      </w:pPr>
      <w:r>
        <w:t>10.16. Pirkėjas gali pasinaudoti Sutarties įvykdymo užtikrinimu, esant bet kuriai iš žemiau nurodytų aplinkybių:</w:t>
      </w:r>
    </w:p>
    <w:p w14:paraId="4EBFF9C9" w14:textId="77777777" w:rsidR="001C55C3" w:rsidRDefault="00B3246A">
      <w:pPr>
        <w:tabs>
          <w:tab w:val="left" w:pos="567"/>
        </w:tabs>
        <w:spacing w:line="276" w:lineRule="auto"/>
        <w:jc w:val="both"/>
        <w:textAlignment w:val="baseline"/>
      </w:pPr>
      <w:r>
        <w:t>10.16.1. Tiekėjas neįvykdė, nevykdo arba netinkamai vykdo savo įsipareigojimus pagal Sutartį;</w:t>
      </w:r>
    </w:p>
    <w:p w14:paraId="4EBFF9CA" w14:textId="77777777" w:rsidR="001C55C3" w:rsidRDefault="00B3246A">
      <w:pPr>
        <w:tabs>
          <w:tab w:val="left" w:pos="567"/>
        </w:tabs>
        <w:spacing w:line="276" w:lineRule="auto"/>
        <w:jc w:val="both"/>
        <w:textAlignment w:val="baseline"/>
      </w:pPr>
      <w:r>
        <w:lastRenderedPageBreak/>
        <w:t xml:space="preserve">10.16.2. Tiekėjas per protingai nustatytą laikotarpį neįvykdo Pirkėjo nurodymo ištaisyti </w:t>
      </w:r>
      <w:r>
        <w:rPr>
          <w:rFonts w:eastAsia="Arial"/>
        </w:rPr>
        <w:t>Paslaugų</w:t>
      </w:r>
      <w:r>
        <w:t xml:space="preserve"> trūkumus;</w:t>
      </w:r>
    </w:p>
    <w:p w14:paraId="4EBFF9CB" w14:textId="77777777" w:rsidR="001C55C3" w:rsidRDefault="00B3246A">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EBFF9CC" w14:textId="77777777" w:rsidR="001C55C3" w:rsidRDefault="00B3246A">
      <w:pPr>
        <w:tabs>
          <w:tab w:val="left" w:pos="567"/>
        </w:tabs>
        <w:spacing w:line="276" w:lineRule="auto"/>
        <w:jc w:val="both"/>
        <w:textAlignment w:val="baseline"/>
      </w:pPr>
      <w:r>
        <w:t>10.16.4. Tiekėjas be pateisinamos priežasties (ne Sutartyje nustatytais atvejais) vienašališkai nutraukia Sutartį.</w:t>
      </w:r>
    </w:p>
    <w:p w14:paraId="4EBFF9CD" w14:textId="77777777" w:rsidR="001C55C3" w:rsidRDefault="001C55C3">
      <w:pPr>
        <w:tabs>
          <w:tab w:val="left" w:pos="567"/>
        </w:tabs>
        <w:spacing w:line="276" w:lineRule="auto"/>
        <w:jc w:val="both"/>
        <w:textAlignment w:val="baseline"/>
        <w:rPr>
          <w:b/>
          <w:bCs/>
        </w:rPr>
      </w:pPr>
    </w:p>
    <w:p w14:paraId="4EBFF9CE" w14:textId="77777777" w:rsidR="001C55C3" w:rsidRDefault="00B3246A">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EBFF9CF"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9D0"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EBFF9D1"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EBFF9D2"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BFF9D3"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EBFF9D4"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9D5" w14:textId="77777777" w:rsidR="001C55C3" w:rsidRDefault="00B3246A">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4EBFF9D6" w14:textId="77777777" w:rsidR="001C55C3" w:rsidRDefault="001C55C3">
      <w:pPr>
        <w:keepNext/>
        <w:keepLines/>
        <w:tabs>
          <w:tab w:val="left" w:pos="567"/>
          <w:tab w:val="left" w:pos="851"/>
          <w:tab w:val="left" w:pos="992"/>
          <w:tab w:val="left" w:pos="1134"/>
        </w:tabs>
        <w:spacing w:line="276" w:lineRule="auto"/>
        <w:jc w:val="center"/>
        <w:rPr>
          <w:rFonts w:eastAsia="Cambria"/>
          <w:b/>
          <w:bCs/>
          <w:caps/>
          <w14:numSpacing w14:val="tabular"/>
        </w:rPr>
      </w:pPr>
    </w:p>
    <w:p w14:paraId="4EBFF9D7"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4EBFF9D8"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9D9" w14:textId="77777777" w:rsidR="001C55C3" w:rsidRDefault="00B3246A">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EBFF9DA" w14:textId="77777777" w:rsidR="001C55C3" w:rsidRDefault="00B3246A">
      <w:pPr>
        <w:tabs>
          <w:tab w:val="left" w:pos="567"/>
        </w:tabs>
        <w:spacing w:line="276" w:lineRule="auto"/>
        <w:jc w:val="both"/>
        <w:textAlignment w:val="baseline"/>
      </w:pPr>
      <w:r>
        <w:t>12.1.2. Pirkėjas sumoka Tiekėjui ne didesnį kaip Specialiosiose sąlygose nurodyto dydžio Avansą.</w:t>
      </w:r>
    </w:p>
    <w:p w14:paraId="4EBFF9DB" w14:textId="77777777" w:rsidR="001C55C3" w:rsidRDefault="00B3246A">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EBFF9DC" w14:textId="77777777" w:rsidR="001C55C3" w:rsidRDefault="00B3246A">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EBFF9DD" w14:textId="77777777" w:rsidR="001C55C3" w:rsidRDefault="00B3246A">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EBFF9DE" w14:textId="77777777" w:rsidR="001C55C3" w:rsidRDefault="00B3246A">
      <w:pPr>
        <w:tabs>
          <w:tab w:val="left" w:pos="567"/>
        </w:tabs>
        <w:spacing w:line="276" w:lineRule="auto"/>
        <w:jc w:val="both"/>
        <w:textAlignment w:val="baseline"/>
      </w:pPr>
      <w:r>
        <w:t xml:space="preserve">12.1.5. Avanso užtikrinimu bankas (draudimo bendrovė) privalo neatšaukiamai ir besąlygiškai įsipareigoti ne vėliau kaip per 15 (penkiolika) dienų nuo Pirkėjo raštiško pranešimo apie Sutarties </w:t>
      </w:r>
      <w:r>
        <w:lastRenderedPageBreak/>
        <w:t>neįvykdymą ar Sutarties nutraukimą dėl Tiekėjo kaltės, sumokėti Pirkėjui sumą, neviršijančią išmokėto Avanso sumos ir užtikrinimo sumos, pinigus pervedant į Pirkėjo sąskaitą.</w:t>
      </w:r>
    </w:p>
    <w:p w14:paraId="4EBFF9DF" w14:textId="77777777" w:rsidR="001C55C3" w:rsidRDefault="00B3246A">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EBFF9E0" w14:textId="77777777" w:rsidR="001C55C3" w:rsidRDefault="00B3246A">
      <w:pPr>
        <w:tabs>
          <w:tab w:val="left" w:pos="567"/>
        </w:tabs>
        <w:spacing w:line="276" w:lineRule="auto"/>
        <w:jc w:val="both"/>
        <w:textAlignment w:val="baseline"/>
      </w:pPr>
      <w:r>
        <w:t>12.1.7. Avanso užtikrinimo suma turi būti nurodoma ir išmokama eurais.</w:t>
      </w:r>
    </w:p>
    <w:p w14:paraId="4EBFF9E1" w14:textId="77777777" w:rsidR="001C55C3" w:rsidRDefault="00B3246A">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EBFF9E2" w14:textId="77777777" w:rsidR="001C55C3" w:rsidRDefault="00B3246A">
      <w:pPr>
        <w:tabs>
          <w:tab w:val="left" w:pos="567"/>
        </w:tabs>
        <w:spacing w:line="276" w:lineRule="auto"/>
        <w:jc w:val="both"/>
        <w:textAlignment w:val="baseline"/>
      </w:pPr>
      <w:r>
        <w:t>12.1.9. Avanso užtikrinimas, neatitinkantis šiame Sutarties poskyryje nustatytų reikalavimų, nebus priimamas.</w:t>
      </w:r>
    </w:p>
    <w:p w14:paraId="4EBFF9E3" w14:textId="77777777" w:rsidR="001C55C3" w:rsidRDefault="00B3246A">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EBFF9E4" w14:textId="77777777" w:rsidR="001C55C3" w:rsidRDefault="00B3246A">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EBFF9E5" w14:textId="77777777" w:rsidR="001C55C3" w:rsidRDefault="00B3246A">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EBFF9E6" w14:textId="77777777" w:rsidR="001C55C3" w:rsidRDefault="001C55C3">
      <w:pPr>
        <w:tabs>
          <w:tab w:val="left" w:pos="567"/>
        </w:tabs>
        <w:spacing w:line="276" w:lineRule="auto"/>
        <w:jc w:val="both"/>
        <w:textAlignment w:val="baseline"/>
      </w:pPr>
    </w:p>
    <w:p w14:paraId="4EBFF9E7"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EBFF9E8"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9E9"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EBFF9EA"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EBFF9EB"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EBFF9EC"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EBFF9ED" w14:textId="77777777" w:rsidR="001C55C3" w:rsidRDefault="00B3246A">
      <w:pPr>
        <w:widowControl w:val="0"/>
        <w:tabs>
          <w:tab w:val="left" w:pos="567"/>
          <w:tab w:val="left" w:pos="851"/>
          <w:tab w:val="left" w:pos="992"/>
          <w:tab w:val="left" w:pos="1134"/>
        </w:tabs>
        <w:spacing w:line="276" w:lineRule="auto"/>
        <w:jc w:val="both"/>
      </w:pPr>
      <w:r>
        <w:t>12.2.3.</w:t>
      </w:r>
      <w:r>
        <w:tab/>
        <w:t xml:space="preserve">Išankstinio mokėjimo sąskaitas (jeigu Specialiosiose sąlygose yra numatytas Avanso </w:t>
      </w:r>
      <w:r>
        <w:lastRenderedPageBreak/>
        <w:t>mokėjimas) Tiekėjas privalo pateikti šiame Sutarties poskyryje nustatyta tvarka.</w:t>
      </w:r>
    </w:p>
    <w:p w14:paraId="4EBFF9EE"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EBFF9EF"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EBFF9F0"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EBFF9F1"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EBFF9F2"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9F3"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EBFF9F4"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9F5"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EBFF9F6"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EBFF9F7"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EBFF9F8"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4EBFF9F9"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9FA"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4EBFF9FB" w14:textId="77777777" w:rsidR="001C55C3" w:rsidRDefault="001C55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EBFF9FC"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EBFF9FD"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EBFF9FE"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EBFF9FF"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4EBFFA00"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xml:space="preserve">) apie būtinybę arba gautą viešojo administravimo subjekto reikalavimą atskleisti konfidencialią informaciją ir imtis protingų priemonių, siekdama </w:t>
      </w:r>
      <w:r>
        <w:rPr>
          <w:rFonts w:eastAsia="Arial"/>
        </w:rPr>
        <w:lastRenderedPageBreak/>
        <w:t>užtikrinti atskleistos informacijos konfidencialumą.</w:t>
      </w:r>
    </w:p>
    <w:p w14:paraId="4EBFFA01"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4EBFFA02"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EBFFA03"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BFFA04"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EBFFA05"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A06"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EBFFA07" w14:textId="77777777" w:rsidR="001C55C3" w:rsidRDefault="001C55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EBFFA08"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4EBFFA09" w14:textId="77777777" w:rsidR="001C55C3" w:rsidRDefault="00B3246A">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EBFFA0A" w14:textId="77777777" w:rsidR="001C55C3" w:rsidRDefault="001C55C3">
      <w:pPr>
        <w:tabs>
          <w:tab w:val="left" w:pos="0"/>
          <w:tab w:val="left" w:pos="851"/>
          <w:tab w:val="left" w:pos="992"/>
          <w:tab w:val="left" w:pos="1134"/>
        </w:tabs>
        <w:spacing w:line="276" w:lineRule="auto"/>
        <w:jc w:val="both"/>
        <w:rPr>
          <w:rFonts w:eastAsia="Arial"/>
          <w:b/>
          <w:bCs/>
        </w:rPr>
      </w:pPr>
    </w:p>
    <w:p w14:paraId="4EBFFA0B"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EBFFA0C" w14:textId="77777777" w:rsidR="001C55C3" w:rsidRDefault="001C55C3">
      <w:pPr>
        <w:keepNext/>
        <w:keepLines/>
        <w:widowControl w:val="0"/>
        <w:tabs>
          <w:tab w:val="left" w:pos="426"/>
          <w:tab w:val="left" w:pos="567"/>
          <w:tab w:val="left" w:pos="851"/>
          <w:tab w:val="left" w:pos="992"/>
          <w:tab w:val="left" w:pos="1134"/>
        </w:tabs>
        <w:spacing w:line="276" w:lineRule="auto"/>
        <w:jc w:val="both"/>
        <w:rPr>
          <w:rFonts w:eastAsia="Arial"/>
          <w:caps/>
        </w:rPr>
      </w:pPr>
    </w:p>
    <w:p w14:paraId="4EBFFA0D" w14:textId="77777777" w:rsidR="001C55C3" w:rsidRDefault="00B3246A">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4EBFFA0E" w14:textId="77777777" w:rsidR="001C55C3" w:rsidRDefault="00B3246A">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EBFFA0F" w14:textId="77777777" w:rsidR="001C55C3" w:rsidRDefault="00B3246A">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EBFFA10" w14:textId="77777777" w:rsidR="001C55C3" w:rsidRDefault="001C55C3">
      <w:pPr>
        <w:tabs>
          <w:tab w:val="left" w:pos="567"/>
        </w:tabs>
        <w:spacing w:line="276" w:lineRule="auto"/>
        <w:jc w:val="both"/>
        <w:textAlignment w:val="baseline"/>
        <w:rPr>
          <w:b/>
          <w:bCs/>
        </w:rPr>
      </w:pPr>
    </w:p>
    <w:p w14:paraId="4EBFFA11"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16.</w:t>
      </w:r>
      <w:r>
        <w:rPr>
          <w:rFonts w:eastAsia="Arial"/>
          <w:b/>
          <w:bCs/>
          <w:caps/>
        </w:rPr>
        <w:tab/>
      </w:r>
      <w:r>
        <w:rPr>
          <w:rFonts w:eastAsia="Arial"/>
          <w:b/>
          <w:caps/>
        </w:rPr>
        <w:t>Pareiškimai ir garantijos</w:t>
      </w:r>
    </w:p>
    <w:p w14:paraId="4EBFFA12" w14:textId="77777777" w:rsidR="001C55C3" w:rsidRDefault="001C55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EBFFA13"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EBFFA14"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EBFFA15"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EBFFA16"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EBFFA17"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EBFFA18"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EBFFA19"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EBFFA1A"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EBFFA1B" w14:textId="77777777" w:rsidR="001C55C3" w:rsidRDefault="00B3246A">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4EBFFA1C" w14:textId="77777777" w:rsidR="001C55C3" w:rsidRDefault="00B3246A">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BFFA1D" w14:textId="77777777" w:rsidR="001C55C3" w:rsidRDefault="001C55C3">
      <w:pPr>
        <w:widowControl w:val="0"/>
        <w:tabs>
          <w:tab w:val="left" w:pos="567"/>
          <w:tab w:val="left" w:pos="851"/>
          <w:tab w:val="left" w:pos="992"/>
          <w:tab w:val="left" w:pos="1134"/>
        </w:tabs>
        <w:spacing w:line="276" w:lineRule="auto"/>
        <w:jc w:val="both"/>
        <w:rPr>
          <w:rFonts w:eastAsia="Arial"/>
        </w:rPr>
      </w:pPr>
    </w:p>
    <w:p w14:paraId="4EBFFA1E"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4EBFFA1F" w14:textId="77777777" w:rsidR="001C55C3" w:rsidRDefault="001C55C3">
      <w:pPr>
        <w:widowControl w:val="0"/>
        <w:tabs>
          <w:tab w:val="left" w:pos="567"/>
          <w:tab w:val="left" w:pos="851"/>
          <w:tab w:val="left" w:pos="992"/>
          <w:tab w:val="left" w:pos="1134"/>
        </w:tabs>
        <w:spacing w:line="276" w:lineRule="auto"/>
        <w:jc w:val="both"/>
        <w:rPr>
          <w:rFonts w:eastAsia="Arial"/>
        </w:rPr>
      </w:pPr>
    </w:p>
    <w:p w14:paraId="4EBFFA20"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EBFFA21" w14:textId="77777777" w:rsidR="001C55C3" w:rsidRDefault="00B3246A">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EBFFA22"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 xml:space="preserve">17.3. Tuo atveju, jei paaiškėja, kad kuris nors iš šioje Sutartyje pateiktų pareiškimų ar garantijų buvo iš </w:t>
      </w:r>
      <w:r>
        <w:rPr>
          <w:rFonts w:eastAsia="Arial"/>
        </w:rPr>
        <w:lastRenderedPageBreak/>
        <w:t>esmės neteisingas, melagingas ar klaidinantis, Šalis pažeidėja nukentėjusiai Šaliai privalo atlyginti visus nuostolius, kuriuos nukentėjusioji Šalis patyrė dėl tokio neteisingo, melagingo ar klaidinančio pareiškimo ar garantijos.</w:t>
      </w:r>
    </w:p>
    <w:p w14:paraId="4EBFFA23"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4EBFFA24"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BFFA25"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EBFFA26" w14:textId="77777777" w:rsidR="001C55C3" w:rsidRDefault="00B3246A">
      <w:pPr>
        <w:tabs>
          <w:tab w:val="left" w:pos="567"/>
        </w:tabs>
        <w:spacing w:line="276" w:lineRule="auto"/>
        <w:jc w:val="both"/>
        <w:textAlignment w:val="baseline"/>
        <w:rPr>
          <w:rFonts w:eastAsia="MS Mincho"/>
          <w:i/>
          <w:iCs/>
          <w:sz w:val="20"/>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BFFA27" w14:textId="77777777" w:rsidR="001C55C3" w:rsidRDefault="001C55C3"/>
    <w:p w14:paraId="4EBFFA28"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EBFFA29" w14:textId="77777777" w:rsidR="001C55C3" w:rsidRDefault="001C55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EBFFA2A"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4EBFFA2B" w14:textId="77777777" w:rsidR="001C55C3" w:rsidRDefault="00B3246A">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4EBFFA2C" w14:textId="77777777" w:rsidR="001C55C3" w:rsidRDefault="00B3246A">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EBFFA2D"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EBFFA2E" w14:textId="77777777" w:rsidR="001C55C3" w:rsidRDefault="00B3246A">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EBFFA2F"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xml:space="preserve">) aplinkybės tęsiasi ilgiau negu 1 (vieną) mėnesį nuo </w:t>
      </w:r>
      <w:r>
        <w:rPr>
          <w:rFonts w:eastAsia="Arial"/>
        </w:rPr>
        <w:lastRenderedPageBreak/>
        <w:t>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EBFFA30"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A31"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EBFFA32" w14:textId="77777777" w:rsidR="001C55C3" w:rsidRDefault="001C55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EBFFA33"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4EBFFA34"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EBFFA35"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A36"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4EBFFA37" w14:textId="77777777" w:rsidR="001C55C3" w:rsidRDefault="001C55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EBFFA38" w14:textId="77777777" w:rsidR="001C55C3" w:rsidRDefault="00B3246A">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4EBFFA39"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EBFFA3A"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EBFFA3B"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EBFFA3C"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EBFFA3D"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A3E"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4EBFFA3F" w14:textId="77777777" w:rsidR="001C55C3" w:rsidRDefault="001C55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EBFFA40" w14:textId="77777777" w:rsidR="001C55C3" w:rsidRDefault="00B3246A">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EBFFA41" w14:textId="77777777" w:rsidR="001C55C3" w:rsidRDefault="00B3246A">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EBFFA42" w14:textId="77777777" w:rsidR="001C55C3" w:rsidRDefault="00B3246A">
      <w:pPr>
        <w:tabs>
          <w:tab w:val="left" w:pos="567"/>
        </w:tabs>
        <w:spacing w:line="276" w:lineRule="auto"/>
        <w:jc w:val="both"/>
        <w:textAlignment w:val="baseline"/>
      </w:pPr>
      <w:r>
        <w:lastRenderedPageBreak/>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EBFFA43" w14:textId="77777777" w:rsidR="001C55C3" w:rsidRDefault="00B3246A">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EBFFA44" w14:textId="77777777" w:rsidR="001C55C3" w:rsidRDefault="00B3246A">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4EBFFA45" w14:textId="77777777" w:rsidR="001C55C3" w:rsidRDefault="00B3246A">
      <w:pPr>
        <w:tabs>
          <w:tab w:val="left" w:pos="567"/>
        </w:tabs>
        <w:spacing w:line="276" w:lineRule="auto"/>
        <w:jc w:val="both"/>
        <w:textAlignment w:val="baseline"/>
      </w:pPr>
      <w:r>
        <w:t>21.2.4. ne dėl Pirkėjo kaltės vėluoja kitos Pirkėjo pirkimo sutarties, turinčios tiesioginės įtakos šiai Sutarčiai, vykdymas;</w:t>
      </w:r>
    </w:p>
    <w:p w14:paraId="4EBFFA46" w14:textId="77777777" w:rsidR="001C55C3" w:rsidRDefault="00B3246A">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4EBFFA47" w14:textId="77777777" w:rsidR="001C55C3" w:rsidRDefault="00B3246A">
      <w:pPr>
        <w:tabs>
          <w:tab w:val="left" w:pos="567"/>
        </w:tabs>
        <w:spacing w:line="276" w:lineRule="auto"/>
        <w:jc w:val="both"/>
        <w:textAlignment w:val="baseline"/>
      </w:pPr>
      <w:r>
        <w:t>21.2.6. pasikeitus galiojančiam teisės aktui ar įsigaliojus naujam teisės aktui, kuris turi įtakos šios Sutarties vykdymui;</w:t>
      </w:r>
    </w:p>
    <w:p w14:paraId="4EBFFA48" w14:textId="77777777" w:rsidR="001C55C3" w:rsidRDefault="00B3246A">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EBFFA49" w14:textId="77777777" w:rsidR="001C55C3" w:rsidRDefault="00B3246A">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BFFA4A" w14:textId="77777777" w:rsidR="001C55C3" w:rsidRDefault="00B3246A">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EBFFA4B" w14:textId="77777777" w:rsidR="001C55C3" w:rsidRDefault="00B3246A">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BFFA4C" w14:textId="77777777" w:rsidR="001C55C3" w:rsidRDefault="00B3246A">
      <w:pPr>
        <w:tabs>
          <w:tab w:val="left" w:pos="567"/>
        </w:tabs>
        <w:spacing w:line="276" w:lineRule="auto"/>
        <w:jc w:val="both"/>
        <w:textAlignment w:val="baseline"/>
      </w:pPr>
      <w:r>
        <w:t>21.5. Sutartinių įsipareigojimų vykdymas gali būti stabdomas tik Sutarties galiojimo laikotarpiu tokia tvarka:</w:t>
      </w:r>
    </w:p>
    <w:p w14:paraId="4EBFFA4D" w14:textId="77777777" w:rsidR="001C55C3" w:rsidRDefault="00B3246A">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EBFFA4E" w14:textId="77777777" w:rsidR="001C55C3" w:rsidRDefault="00B3246A">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BFFA4F" w14:textId="77777777" w:rsidR="001C55C3" w:rsidRDefault="00B3246A">
      <w:pPr>
        <w:spacing w:line="276" w:lineRule="auto"/>
        <w:jc w:val="both"/>
      </w:pPr>
      <w:r>
        <w:lastRenderedPageBreak/>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EBFFA50" w14:textId="77777777" w:rsidR="001C55C3" w:rsidRDefault="00B3246A">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EBFFA51" w14:textId="77777777" w:rsidR="001C55C3" w:rsidRDefault="00B3246A">
      <w:pPr>
        <w:spacing w:line="276" w:lineRule="auto"/>
        <w:jc w:val="both"/>
      </w:pPr>
      <w:r>
        <w:t>21.7. Sutartinių įsipareigojimų vykdymas sustabdomas ne ilgesniam kaip konkrečios, pagrįstos aplinkybės egzistavimo laikotarpiui.</w:t>
      </w:r>
    </w:p>
    <w:p w14:paraId="4EBFFA52" w14:textId="77777777" w:rsidR="001C55C3" w:rsidRDefault="00B3246A">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BFFA53" w14:textId="77777777" w:rsidR="001C55C3" w:rsidRDefault="00B3246A">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EBFFA54" w14:textId="77777777" w:rsidR="001C55C3" w:rsidRDefault="00B3246A">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EBFFA55" w14:textId="77777777" w:rsidR="001C55C3" w:rsidRDefault="00B3246A">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EBFFA56" w14:textId="77777777" w:rsidR="001C55C3" w:rsidRDefault="001C55C3">
      <w:pPr>
        <w:tabs>
          <w:tab w:val="left" w:pos="567"/>
        </w:tabs>
        <w:spacing w:line="276" w:lineRule="auto"/>
        <w:jc w:val="both"/>
        <w:textAlignment w:val="baseline"/>
        <w:rPr>
          <w:b/>
          <w:bCs/>
        </w:rPr>
      </w:pPr>
    </w:p>
    <w:p w14:paraId="4EBFFA57"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4EBFFA58" w14:textId="77777777" w:rsidR="001C55C3" w:rsidRDefault="001C55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EBFFA59" w14:textId="77777777" w:rsidR="001C55C3" w:rsidRDefault="00B3246A">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EBFFA5A" w14:textId="77777777" w:rsidR="001C55C3" w:rsidRDefault="001C55C3">
      <w:pPr>
        <w:tabs>
          <w:tab w:val="left" w:pos="567"/>
          <w:tab w:val="left" w:pos="851"/>
          <w:tab w:val="left" w:pos="992"/>
          <w:tab w:val="left" w:pos="1134"/>
        </w:tabs>
        <w:spacing w:line="276" w:lineRule="auto"/>
        <w:jc w:val="both"/>
        <w:rPr>
          <w:rFonts w:eastAsia="Cambria"/>
          <w:b/>
          <w:bCs/>
        </w:rPr>
      </w:pPr>
    </w:p>
    <w:p w14:paraId="4EBFFA5B"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4EBFFA5C"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A5D" w14:textId="77777777" w:rsidR="001C55C3" w:rsidRDefault="00B3246A">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BFFA5E" w14:textId="77777777" w:rsidR="001C55C3" w:rsidRDefault="00B3246A">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EBFFA5F" w14:textId="77777777" w:rsidR="001C55C3" w:rsidRDefault="001C55C3">
      <w:pPr>
        <w:tabs>
          <w:tab w:val="left" w:pos="567"/>
        </w:tabs>
        <w:spacing w:line="276" w:lineRule="auto"/>
        <w:jc w:val="both"/>
        <w:textAlignment w:val="baseline"/>
        <w:rPr>
          <w:b/>
          <w:bCs/>
        </w:rPr>
      </w:pPr>
    </w:p>
    <w:p w14:paraId="4EBFFA60"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EBFFA61"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A62" w14:textId="77777777" w:rsidR="001C55C3" w:rsidRDefault="00B3246A">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EBFFA63" w14:textId="77777777" w:rsidR="001C55C3" w:rsidRDefault="00B3246A">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EBFFA64" w14:textId="77777777" w:rsidR="001C55C3" w:rsidRDefault="00B3246A">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EBFFA65" w14:textId="77777777" w:rsidR="001C55C3" w:rsidRDefault="00B3246A">
      <w:pPr>
        <w:tabs>
          <w:tab w:val="left" w:pos="567"/>
        </w:tabs>
        <w:spacing w:line="276" w:lineRule="auto"/>
        <w:jc w:val="both"/>
      </w:pPr>
      <w:r>
        <w:t>22.2.2.2. Tiekėjo padėtis pasikeičia ir jis atitinka pirkimo dokumentuose nustatytą pašalinimo pagrindą;</w:t>
      </w:r>
    </w:p>
    <w:p w14:paraId="4EBFFA66" w14:textId="77777777" w:rsidR="001C55C3" w:rsidRDefault="00B3246A">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4EBFFA67" w14:textId="77777777" w:rsidR="001C55C3" w:rsidRDefault="00B3246A">
      <w:pPr>
        <w:tabs>
          <w:tab w:val="left" w:pos="567"/>
        </w:tabs>
        <w:spacing w:line="276" w:lineRule="auto"/>
        <w:jc w:val="both"/>
        <w:textAlignment w:val="baseline"/>
      </w:pPr>
      <w:r>
        <w:t>22.2.2.4. Pirkėjas nusprendžia nebevykdyti veiklos, kurios vykdymui Sutartimi įsigyjamos Paslaugos ir Sutarties poreikis išnyksta;</w:t>
      </w:r>
    </w:p>
    <w:p w14:paraId="4EBFFA68" w14:textId="77777777" w:rsidR="001C55C3" w:rsidRDefault="00B3246A">
      <w:pPr>
        <w:tabs>
          <w:tab w:val="left" w:pos="567"/>
        </w:tabs>
        <w:spacing w:line="276" w:lineRule="auto"/>
        <w:jc w:val="both"/>
        <w:textAlignment w:val="baseline"/>
      </w:pPr>
      <w:r>
        <w:t>22.2.2.5. Pirkėjo valdymo organas priima sprendimą, dėl kurio Sutarties poreikis išnyksta;</w:t>
      </w:r>
    </w:p>
    <w:p w14:paraId="4EBFFA69" w14:textId="77777777" w:rsidR="001C55C3" w:rsidRDefault="00B3246A">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4EBFFA6A" w14:textId="77777777" w:rsidR="001C55C3" w:rsidRDefault="00B3246A">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EBFFA6B" w14:textId="77777777" w:rsidR="001C55C3" w:rsidRDefault="00B3246A">
      <w:pPr>
        <w:tabs>
          <w:tab w:val="left" w:pos="567"/>
        </w:tabs>
        <w:spacing w:line="276" w:lineRule="auto"/>
        <w:jc w:val="both"/>
        <w:textAlignment w:val="baseline"/>
      </w:pPr>
      <w:r>
        <w:t xml:space="preserve">22.2.2.8. nebelieka perkamų </w:t>
      </w:r>
      <w:r>
        <w:rPr>
          <w:rFonts w:eastAsia="Arial"/>
        </w:rPr>
        <w:t>Paslaugų</w:t>
      </w:r>
      <w:r>
        <w:t xml:space="preserve"> poreikio;</w:t>
      </w:r>
    </w:p>
    <w:p w14:paraId="4EBFFA6C" w14:textId="77777777" w:rsidR="001C55C3" w:rsidRDefault="00B3246A">
      <w:pPr>
        <w:tabs>
          <w:tab w:val="left" w:pos="567"/>
        </w:tabs>
        <w:spacing w:line="276" w:lineRule="auto"/>
        <w:jc w:val="both"/>
        <w:textAlignment w:val="baseline"/>
      </w:pPr>
      <w:r>
        <w:t>22.2.2.9. Pirkėjas iš pirkimų priežiūrą atliekančių institucijų gauna nurodymą ar rekomendaciją nutraukti Sutartį;</w:t>
      </w:r>
    </w:p>
    <w:p w14:paraId="4EBFFA6D" w14:textId="77777777" w:rsidR="001C55C3" w:rsidRDefault="00B3246A">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EBFFA6E" w14:textId="77777777" w:rsidR="001C55C3" w:rsidRDefault="00B3246A">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4EBFFA6F" w14:textId="77777777" w:rsidR="001C55C3" w:rsidRDefault="00B3246A">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EBFFA70" w14:textId="77777777" w:rsidR="001C55C3" w:rsidRDefault="00B3246A">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BFFA71" w14:textId="77777777" w:rsidR="001C55C3" w:rsidRDefault="00B3246A">
      <w:pPr>
        <w:tabs>
          <w:tab w:val="left" w:pos="567"/>
        </w:tabs>
        <w:spacing w:line="276" w:lineRule="auto"/>
        <w:jc w:val="both"/>
        <w:textAlignment w:val="baseline"/>
        <w:rPr>
          <w:iCs/>
        </w:rPr>
      </w:pPr>
      <w:r>
        <w:rPr>
          <w:iCs/>
        </w:rPr>
        <w:t>22.2.2.14. paaiškėja VPĮ 37 straipsnio 8 dalyje ir (ar) 47 straipsnio 8 dalyje nurodytos aplinkybės.</w:t>
      </w:r>
    </w:p>
    <w:p w14:paraId="4EBFFA72" w14:textId="77777777" w:rsidR="001C55C3" w:rsidRDefault="00B3246A">
      <w:pPr>
        <w:tabs>
          <w:tab w:val="left" w:pos="567"/>
        </w:tabs>
        <w:spacing w:line="276" w:lineRule="auto"/>
        <w:jc w:val="both"/>
        <w:textAlignment w:val="baseline"/>
      </w:pPr>
      <w: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w:t>
      </w:r>
      <w:r>
        <w:lastRenderedPageBreak/>
        <w:t>(bent vienai iš taikomų sankcijų). Sutarties negaliojimo momentas nustatomas vadovaujantis minėtu įstatymu.</w:t>
      </w:r>
    </w:p>
    <w:p w14:paraId="4EBFFA73" w14:textId="77777777" w:rsidR="001C55C3" w:rsidRDefault="00B3246A">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EBFFA74" w14:textId="77777777" w:rsidR="001C55C3" w:rsidRDefault="00B3246A">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EBFFA75" w14:textId="77777777" w:rsidR="001C55C3" w:rsidRDefault="00B3246A">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EBFFA76" w14:textId="77777777" w:rsidR="001C55C3" w:rsidRDefault="00B3246A">
      <w:pPr>
        <w:tabs>
          <w:tab w:val="left" w:pos="567"/>
        </w:tabs>
        <w:spacing w:line="276" w:lineRule="auto"/>
        <w:jc w:val="both"/>
        <w:textAlignment w:val="baseline"/>
      </w:pPr>
      <w:r>
        <w:t>22.2.7. Sutartis laikoma nutraukta kitą dieną po to, kai pasibaigia įspėjimo apie Sutarties nutraukimą terminas.</w:t>
      </w:r>
    </w:p>
    <w:p w14:paraId="4EBFFA77" w14:textId="77777777" w:rsidR="001C55C3" w:rsidRDefault="00B3246A">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EBFFA78" w14:textId="77777777" w:rsidR="001C55C3" w:rsidRDefault="001C55C3">
      <w:pPr>
        <w:tabs>
          <w:tab w:val="left" w:pos="567"/>
        </w:tabs>
        <w:spacing w:line="276" w:lineRule="auto"/>
        <w:jc w:val="both"/>
        <w:textAlignment w:val="baseline"/>
        <w:rPr>
          <w:b/>
          <w:bCs/>
        </w:rPr>
      </w:pPr>
    </w:p>
    <w:p w14:paraId="4EBFFA79" w14:textId="77777777" w:rsidR="001C55C3" w:rsidRDefault="00B3246A">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EBFFA7A" w14:textId="77777777" w:rsidR="001C55C3" w:rsidRDefault="001C55C3">
      <w:pPr>
        <w:widowControl w:val="0"/>
        <w:tabs>
          <w:tab w:val="left" w:pos="567"/>
          <w:tab w:val="left" w:pos="851"/>
          <w:tab w:val="left" w:pos="992"/>
          <w:tab w:val="left" w:pos="1134"/>
        </w:tabs>
        <w:spacing w:line="276" w:lineRule="auto"/>
        <w:jc w:val="both"/>
        <w:rPr>
          <w:rFonts w:eastAsia="Arial"/>
          <w:b/>
          <w:bCs/>
        </w:rPr>
      </w:pPr>
    </w:p>
    <w:p w14:paraId="4EBFFA7B" w14:textId="77777777" w:rsidR="001C55C3" w:rsidRDefault="00B3246A">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EBFFA7C" w14:textId="77777777" w:rsidR="001C55C3" w:rsidRDefault="00B3246A">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4EBFFA7D" w14:textId="77777777" w:rsidR="001C55C3" w:rsidRDefault="00B3246A">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BFFA7E" w14:textId="77777777" w:rsidR="001C55C3" w:rsidRDefault="00B3246A">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4EBFFA7F" w14:textId="77777777" w:rsidR="001C55C3" w:rsidRDefault="00B3246A">
      <w:pPr>
        <w:tabs>
          <w:tab w:val="left" w:pos="567"/>
        </w:tabs>
        <w:spacing w:line="276" w:lineRule="auto"/>
        <w:jc w:val="both"/>
        <w:textAlignment w:val="baseline"/>
      </w:pPr>
      <w:r>
        <w:lastRenderedPageBreak/>
        <w:t>22.3.3. Jeigu Bendrųjų sąlygų 22.3.1 punkte nurodytos aplinkybės yra susijusios tik su atskira dalimi arba atskiru Susitarimu, Tiekėjas turi teisę nutraukti Sutartį tik tos dalies atžvilgiu arba nutraukti tik tokį Susitarimą.</w:t>
      </w:r>
    </w:p>
    <w:p w14:paraId="4EBFFA80" w14:textId="77777777" w:rsidR="001C55C3" w:rsidRDefault="00B3246A">
      <w:pPr>
        <w:tabs>
          <w:tab w:val="left" w:pos="567"/>
        </w:tabs>
        <w:spacing w:line="276" w:lineRule="auto"/>
        <w:jc w:val="both"/>
        <w:textAlignment w:val="baseline"/>
      </w:pPr>
      <w:r>
        <w:t>22.3.4. Tiekėjas turi teisę vienašališkai nutraukti Sutartį ir kitais įstatymuose bei kituose teisės aktuose įtvirtintais atvejais.</w:t>
      </w:r>
    </w:p>
    <w:p w14:paraId="4EBFFA81" w14:textId="77777777" w:rsidR="001C55C3" w:rsidRDefault="00B3246A">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4EBFFA82" w14:textId="77777777" w:rsidR="001C55C3" w:rsidRDefault="00B3246A">
      <w:pPr>
        <w:tabs>
          <w:tab w:val="left" w:pos="567"/>
        </w:tabs>
        <w:spacing w:line="276" w:lineRule="auto"/>
        <w:jc w:val="both"/>
        <w:textAlignment w:val="baseline"/>
      </w:pPr>
      <w:r>
        <w:t>22.3.6. Sutartis laikoma nutraukta kitą dieną po to, kai pasibaigia įspėjimo apie Sutarties nutraukimą terminas.</w:t>
      </w:r>
    </w:p>
    <w:p w14:paraId="4EBFFA83" w14:textId="77777777" w:rsidR="001C55C3" w:rsidRDefault="00B3246A">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EBFFA84" w14:textId="77777777" w:rsidR="001C55C3" w:rsidRDefault="001C55C3">
      <w:pPr>
        <w:tabs>
          <w:tab w:val="left" w:pos="567"/>
        </w:tabs>
        <w:spacing w:line="276" w:lineRule="auto"/>
        <w:jc w:val="both"/>
        <w:textAlignment w:val="baseline"/>
        <w:rPr>
          <w:b/>
          <w:bCs/>
        </w:rPr>
      </w:pPr>
    </w:p>
    <w:p w14:paraId="4EBFFA85" w14:textId="77777777" w:rsidR="001C55C3" w:rsidRDefault="00B3246A">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EBFFA86" w14:textId="77777777" w:rsidR="001C55C3" w:rsidRDefault="001C55C3">
      <w:pPr>
        <w:keepNext/>
        <w:keepLines/>
        <w:widowControl w:val="0"/>
        <w:tabs>
          <w:tab w:val="left" w:pos="567"/>
          <w:tab w:val="left" w:pos="851"/>
          <w:tab w:val="left" w:pos="992"/>
          <w:tab w:val="left" w:pos="1134"/>
        </w:tabs>
        <w:spacing w:line="276" w:lineRule="auto"/>
        <w:jc w:val="both"/>
        <w:outlineLvl w:val="1"/>
        <w:rPr>
          <w:rFonts w:eastAsia="Arial"/>
          <w:b/>
        </w:rPr>
      </w:pPr>
    </w:p>
    <w:p w14:paraId="4EBFFA87" w14:textId="77777777" w:rsidR="001C55C3" w:rsidRDefault="00B3246A">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EBFFA88" w14:textId="77777777" w:rsidR="001C55C3" w:rsidRDefault="00B3246A">
      <w:pPr>
        <w:tabs>
          <w:tab w:val="left" w:pos="567"/>
        </w:tabs>
        <w:spacing w:line="276" w:lineRule="auto"/>
        <w:jc w:val="both"/>
        <w:textAlignment w:val="baseline"/>
      </w:pPr>
      <w:r>
        <w:t>22.4.2. Nutraukus Sutartį, Šalys privalo:</w:t>
      </w:r>
    </w:p>
    <w:p w14:paraId="4EBFFA89" w14:textId="77777777" w:rsidR="001C55C3" w:rsidRDefault="00B3246A">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EBFFA8A" w14:textId="77777777" w:rsidR="001C55C3" w:rsidRDefault="00B3246A">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EBFFA8B" w14:textId="77777777" w:rsidR="001C55C3" w:rsidRDefault="00B3246A">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EBFFA8C" w14:textId="77777777" w:rsidR="001C55C3" w:rsidRDefault="001C55C3">
      <w:pPr>
        <w:tabs>
          <w:tab w:val="left" w:pos="567"/>
        </w:tabs>
        <w:spacing w:line="276" w:lineRule="auto"/>
        <w:jc w:val="both"/>
        <w:textAlignment w:val="baseline"/>
        <w:rPr>
          <w:b/>
          <w:bCs/>
        </w:rPr>
      </w:pPr>
    </w:p>
    <w:p w14:paraId="4EBFFA8D" w14:textId="77777777" w:rsidR="001C55C3" w:rsidRDefault="00B3246A">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4EBFFA8E" w14:textId="77777777" w:rsidR="001C55C3" w:rsidRDefault="001C55C3">
      <w:pPr>
        <w:keepNext/>
        <w:keepLines/>
        <w:widowControl w:val="0"/>
        <w:tabs>
          <w:tab w:val="left" w:pos="426"/>
          <w:tab w:val="left" w:pos="567"/>
          <w:tab w:val="left" w:pos="851"/>
          <w:tab w:val="left" w:pos="992"/>
          <w:tab w:val="left" w:pos="1134"/>
        </w:tabs>
        <w:spacing w:line="276" w:lineRule="auto"/>
        <w:jc w:val="both"/>
        <w:rPr>
          <w:rFonts w:eastAsia="Arial"/>
          <w:b/>
          <w:caps/>
        </w:rPr>
      </w:pPr>
    </w:p>
    <w:p w14:paraId="4EBFFA8F" w14:textId="77777777" w:rsidR="001C55C3" w:rsidRDefault="00B3246A">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EBFFA90" w14:textId="77777777" w:rsidR="001C55C3" w:rsidRDefault="00B3246A">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EBFFA91" w14:textId="77777777" w:rsidR="001C55C3" w:rsidRDefault="00B3246A">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EBFFA92" w14:textId="77777777" w:rsidR="001C55C3" w:rsidRDefault="00B3246A">
      <w:pPr>
        <w:spacing w:line="276" w:lineRule="auto"/>
        <w:jc w:val="both"/>
      </w:pPr>
      <w: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EBFFA93" w14:textId="77777777" w:rsidR="001C55C3" w:rsidRDefault="00B3246A">
      <w:pPr>
        <w:spacing w:line="276" w:lineRule="auto"/>
        <w:jc w:val="both"/>
      </w:pPr>
      <w:r>
        <w:t>23.1.4. Šalys sudarė rašytinį Susitarimą prie Sutarties dėl prekių keitimo.</w:t>
      </w:r>
    </w:p>
    <w:p w14:paraId="4EBFFA94" w14:textId="77777777" w:rsidR="001C55C3" w:rsidRDefault="00B3246A">
      <w:pPr>
        <w:spacing w:line="276" w:lineRule="auto"/>
        <w:jc w:val="both"/>
      </w:pPr>
      <w:r>
        <w:t>23.2. Šiame Bendrųjų sąlygų skyriuje nurodytu atveju prekės turi būti pristatytos už ne didesnę nei pasiūlyme nurodytą kainą.</w:t>
      </w:r>
    </w:p>
    <w:p w14:paraId="4EBFFA95" w14:textId="77777777" w:rsidR="001C55C3" w:rsidRDefault="001C55C3">
      <w:pPr>
        <w:keepNext/>
        <w:keepLines/>
        <w:widowControl w:val="0"/>
        <w:tabs>
          <w:tab w:val="left" w:pos="426"/>
          <w:tab w:val="left" w:pos="567"/>
          <w:tab w:val="left" w:pos="851"/>
          <w:tab w:val="left" w:pos="992"/>
          <w:tab w:val="left" w:pos="1134"/>
        </w:tabs>
        <w:spacing w:line="276" w:lineRule="auto"/>
        <w:jc w:val="both"/>
      </w:pPr>
    </w:p>
    <w:p w14:paraId="4EBFFA96" w14:textId="77777777" w:rsidR="001C55C3" w:rsidRDefault="00B3246A">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EBFFA97" w14:textId="77777777" w:rsidR="001C55C3" w:rsidRDefault="001C55C3">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EBFFA98" w14:textId="77777777" w:rsidR="001C55C3" w:rsidRDefault="00B3246A">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4EBFFA99" w14:textId="77777777" w:rsidR="001C55C3" w:rsidRDefault="00B3246A">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EBFFA9A" w14:textId="77777777" w:rsidR="001C55C3" w:rsidRDefault="00B3246A">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EBFFA9B" w14:textId="77777777" w:rsidR="001C55C3" w:rsidRDefault="00B3246A">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EBFFA9C" w14:textId="77777777" w:rsidR="001C55C3" w:rsidRDefault="00B3246A">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EBFFA9D" w14:textId="77777777" w:rsidR="001C55C3" w:rsidRDefault="001C55C3">
      <w:pPr>
        <w:widowControl w:val="0"/>
        <w:tabs>
          <w:tab w:val="left" w:pos="0"/>
          <w:tab w:val="left" w:pos="851"/>
          <w:tab w:val="left" w:pos="992"/>
          <w:tab w:val="left" w:pos="1134"/>
        </w:tabs>
        <w:spacing w:line="276" w:lineRule="auto"/>
        <w:jc w:val="both"/>
        <w:rPr>
          <w:rFonts w:eastAsia="Arial"/>
          <w:b/>
          <w:bCs/>
        </w:rPr>
      </w:pPr>
    </w:p>
    <w:p w14:paraId="4EBFFA9E" w14:textId="77777777" w:rsidR="001C55C3" w:rsidRDefault="00B3246A">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EBFFA9F" w14:textId="77777777" w:rsidR="001C55C3" w:rsidRDefault="001C55C3">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EBFFAA0" w14:textId="77777777" w:rsidR="001C55C3" w:rsidRDefault="00B3246A">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EBFFAA1" w14:textId="77777777" w:rsidR="001C55C3" w:rsidRDefault="00B3246A">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EBFFAA2" w14:textId="77777777" w:rsidR="001C55C3" w:rsidRDefault="00B3246A">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4EBFFAA3" w14:textId="77777777" w:rsidR="001C55C3" w:rsidRDefault="001C55C3">
      <w:pPr>
        <w:widowControl w:val="0"/>
        <w:tabs>
          <w:tab w:val="left" w:pos="426"/>
          <w:tab w:val="left" w:pos="567"/>
          <w:tab w:val="left" w:pos="709"/>
          <w:tab w:val="left" w:pos="851"/>
          <w:tab w:val="left" w:pos="992"/>
          <w:tab w:val="left" w:pos="1134"/>
        </w:tabs>
        <w:spacing w:line="276" w:lineRule="auto"/>
        <w:jc w:val="both"/>
        <w:rPr>
          <w:rFonts w:eastAsia="Arial"/>
        </w:rPr>
      </w:pPr>
    </w:p>
    <w:p w14:paraId="4EBFFAA4" w14:textId="77777777" w:rsidR="001C55C3" w:rsidRDefault="00B3246A">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4EBFFAA5" w14:textId="77777777" w:rsidR="001C55C3" w:rsidRDefault="001C55C3">
      <w:pPr>
        <w:spacing w:line="276" w:lineRule="auto"/>
        <w:ind w:left="5954"/>
        <w:sectPr w:rsidR="001C55C3">
          <w:headerReference w:type="default" r:id="rId13"/>
          <w:footerReference w:type="default" r:id="rId14"/>
          <w:headerReference w:type="first" r:id="rId15"/>
          <w:footerReference w:type="first" r:id="rId16"/>
          <w:endnotePr>
            <w:numFmt w:val="decimal"/>
          </w:endnotePr>
          <w:pgSz w:w="12240" w:h="15840"/>
          <w:pgMar w:top="1134" w:right="567" w:bottom="1134" w:left="1701" w:header="720" w:footer="720" w:gutter="0"/>
          <w:pgNumType w:start="1"/>
          <w:cols w:space="720"/>
          <w:titlePg/>
          <w:docGrid w:linePitch="360"/>
        </w:sectPr>
      </w:pPr>
    </w:p>
    <w:p w14:paraId="4EBFFAAB" w14:textId="6A407E8F" w:rsidR="001C55C3" w:rsidRDefault="001C55C3" w:rsidP="3EF5C551">
      <w:pPr>
        <w:spacing w:line="276" w:lineRule="auto"/>
        <w:ind w:left="4253" w:firstLine="1276"/>
        <w:jc w:val="right"/>
        <w:textAlignment w:val="center"/>
        <w:rPr>
          <w:caps/>
          <w:sz w:val="20"/>
        </w:rPr>
      </w:pPr>
    </w:p>
    <w:p w14:paraId="4EBFFAAC" w14:textId="77777777" w:rsidR="001C55C3" w:rsidRDefault="001C55C3">
      <w:pPr>
        <w:tabs>
          <w:tab w:val="left" w:pos="5400"/>
        </w:tabs>
        <w:textAlignment w:val="center"/>
        <w:rPr>
          <w:szCs w:val="24"/>
        </w:rPr>
      </w:pPr>
    </w:p>
    <w:p w14:paraId="4EBFFAAD" w14:textId="77777777" w:rsidR="001C55C3" w:rsidRPr="007868C1" w:rsidRDefault="00B3246A">
      <w:pPr>
        <w:widowControl w:val="0"/>
        <w:tabs>
          <w:tab w:val="left" w:pos="567"/>
          <w:tab w:val="left" w:pos="851"/>
        </w:tabs>
        <w:jc w:val="center"/>
        <w:rPr>
          <w:b/>
          <w:caps/>
          <w:lang w:val="es-US"/>
        </w:rPr>
      </w:pPr>
      <w:r w:rsidRPr="0515D19E">
        <w:rPr>
          <w:b/>
          <w:caps/>
        </w:rPr>
        <w:t>paslaugų pirkimo-pardavimo sutarties Specialiosios sąlygos</w:t>
      </w:r>
    </w:p>
    <w:p w14:paraId="4EBFFAAE" w14:textId="77777777" w:rsidR="001C55C3" w:rsidRDefault="001C55C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1C55C3" w14:paraId="4EBFFAB1" w14:textId="77777777">
        <w:tc>
          <w:tcPr>
            <w:tcW w:w="2448" w:type="dxa"/>
          </w:tcPr>
          <w:p w14:paraId="4EBFFAAF" w14:textId="77777777" w:rsidR="001C55C3" w:rsidRDefault="00B3246A">
            <w:pPr>
              <w:spacing w:after="200" w:line="276" w:lineRule="auto"/>
              <w:jc w:val="both"/>
              <w:rPr>
                <w:b/>
                <w:kern w:val="2"/>
                <w:szCs w:val="24"/>
              </w:rPr>
            </w:pPr>
            <w:r>
              <w:rPr>
                <w:rFonts w:hint="eastAsia"/>
                <w:b/>
                <w:kern w:val="2"/>
                <w:szCs w:val="24"/>
              </w:rPr>
              <w:t>Sutarties pavadinimas</w:t>
            </w:r>
          </w:p>
        </w:tc>
        <w:tc>
          <w:tcPr>
            <w:tcW w:w="7110" w:type="dxa"/>
            <w:gridSpan w:val="3"/>
          </w:tcPr>
          <w:p w14:paraId="4EBFFAB0" w14:textId="77777777" w:rsidR="001C55C3" w:rsidRPr="007868C1" w:rsidRDefault="00B3246A" w:rsidP="3EF5C551">
            <w:pPr>
              <w:spacing w:after="200" w:line="276" w:lineRule="auto"/>
            </w:pPr>
            <w:r>
              <w:t xml:space="preserve">Lietuvos Respublikos užsienio reikalų ministerijos konsulinės informacijos interneto svetainės </w:t>
            </w:r>
            <w:hyperlink r:id="rId17">
              <w:r w:rsidR="001C55C3">
                <w:rPr>
                  <w:rStyle w:val="Hyperlink"/>
                </w:rPr>
                <w:t>https://keliauk.urm.lt</w:t>
              </w:r>
            </w:hyperlink>
            <w:r>
              <w:t xml:space="preserve"> turinio valdymo sistemos vystymo ir priežiūros paslaugų įsigijimo</w:t>
            </w:r>
            <w:r w:rsidRPr="007868C1">
              <w:t xml:space="preserve"> sutartis</w:t>
            </w:r>
          </w:p>
        </w:tc>
      </w:tr>
      <w:tr w:rsidR="001C55C3" w14:paraId="4EBFFAB6" w14:textId="77777777">
        <w:tc>
          <w:tcPr>
            <w:tcW w:w="2448" w:type="dxa"/>
          </w:tcPr>
          <w:p w14:paraId="4EBFFAB2" w14:textId="77777777" w:rsidR="001C55C3" w:rsidRDefault="00B3246A">
            <w:pPr>
              <w:spacing w:after="200" w:line="276" w:lineRule="auto"/>
              <w:jc w:val="both"/>
              <w:rPr>
                <w:b/>
                <w:kern w:val="2"/>
                <w:szCs w:val="24"/>
              </w:rPr>
            </w:pPr>
            <w:r>
              <w:rPr>
                <w:rFonts w:hint="eastAsia"/>
                <w:b/>
                <w:kern w:val="2"/>
                <w:szCs w:val="24"/>
              </w:rPr>
              <w:t>Sutarties data</w:t>
            </w:r>
          </w:p>
        </w:tc>
        <w:tc>
          <w:tcPr>
            <w:tcW w:w="2177" w:type="dxa"/>
          </w:tcPr>
          <w:p w14:paraId="4EBFFAB3" w14:textId="5DF03A7F" w:rsidR="001C55C3" w:rsidRPr="00F670CF" w:rsidRDefault="00B3246A">
            <w:pPr>
              <w:spacing w:after="200" w:line="276" w:lineRule="auto"/>
              <w:jc w:val="both"/>
              <w:rPr>
                <w:kern w:val="2"/>
                <w:lang w:val="en-US"/>
              </w:rPr>
            </w:pPr>
            <w:r w:rsidRPr="3EF5C551">
              <w:rPr>
                <w:kern w:val="2"/>
                <w:lang w:val="en-US"/>
              </w:rPr>
              <w:t>2026-</w:t>
            </w:r>
          </w:p>
        </w:tc>
        <w:tc>
          <w:tcPr>
            <w:tcW w:w="2362" w:type="dxa"/>
          </w:tcPr>
          <w:p w14:paraId="4EBFFAB4" w14:textId="77777777" w:rsidR="001C55C3" w:rsidRDefault="00B3246A">
            <w:pPr>
              <w:spacing w:after="200" w:line="276" w:lineRule="auto"/>
              <w:jc w:val="both"/>
              <w:rPr>
                <w:b/>
                <w:kern w:val="2"/>
                <w:szCs w:val="24"/>
              </w:rPr>
            </w:pPr>
            <w:r>
              <w:rPr>
                <w:rFonts w:hint="eastAsia"/>
                <w:b/>
                <w:kern w:val="2"/>
                <w:szCs w:val="24"/>
              </w:rPr>
              <w:t>Sutarties numeris</w:t>
            </w:r>
          </w:p>
        </w:tc>
        <w:tc>
          <w:tcPr>
            <w:tcW w:w="2571" w:type="dxa"/>
          </w:tcPr>
          <w:p w14:paraId="4EBFFAB5" w14:textId="77777777" w:rsidR="001C55C3" w:rsidRDefault="001C55C3">
            <w:pPr>
              <w:spacing w:after="200" w:line="276" w:lineRule="auto"/>
              <w:jc w:val="both"/>
              <w:rPr>
                <w:kern w:val="2"/>
                <w:szCs w:val="24"/>
              </w:rPr>
            </w:pPr>
          </w:p>
        </w:tc>
      </w:tr>
    </w:tbl>
    <w:p w14:paraId="4EBFFAB7" w14:textId="77777777" w:rsidR="001C55C3" w:rsidRDefault="001C55C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3066"/>
        <w:gridCol w:w="4034"/>
      </w:tblGrid>
      <w:tr w:rsidR="001C55C3" w14:paraId="4EBFFAB9" w14:textId="77777777">
        <w:tc>
          <w:tcPr>
            <w:tcW w:w="9558" w:type="dxa"/>
            <w:gridSpan w:val="3"/>
          </w:tcPr>
          <w:p w14:paraId="4EBFFAB8" w14:textId="77777777" w:rsidR="001C55C3" w:rsidRDefault="00B3246A">
            <w:pPr>
              <w:spacing w:after="200" w:line="276" w:lineRule="auto"/>
              <w:jc w:val="center"/>
              <w:rPr>
                <w:b/>
                <w:kern w:val="2"/>
                <w:szCs w:val="24"/>
              </w:rPr>
            </w:pPr>
            <w:r>
              <w:rPr>
                <w:rFonts w:hint="eastAsia"/>
                <w:b/>
                <w:kern w:val="2"/>
                <w:szCs w:val="24"/>
              </w:rPr>
              <w:t>1. SUTARTIES ŠALYS</w:t>
            </w:r>
          </w:p>
        </w:tc>
      </w:tr>
      <w:tr w:rsidR="001C55C3" w14:paraId="4EBFFAC1" w14:textId="77777777" w:rsidTr="007868C1">
        <w:tc>
          <w:tcPr>
            <w:tcW w:w="2458" w:type="dxa"/>
            <w:vMerge w:val="restart"/>
            <w:tcBorders>
              <w:top w:val="single" w:sz="4" w:space="0" w:color="auto"/>
              <w:left w:val="single" w:sz="4" w:space="0" w:color="auto"/>
              <w:bottom w:val="single" w:sz="4" w:space="0" w:color="auto"/>
              <w:right w:val="single" w:sz="4" w:space="0" w:color="auto"/>
            </w:tcBorders>
          </w:tcPr>
          <w:p w14:paraId="4EBFFABA" w14:textId="77777777" w:rsidR="001C55C3" w:rsidRDefault="001C55C3" w:rsidP="0515D19E">
            <w:pPr>
              <w:spacing w:line="276" w:lineRule="auto"/>
              <w:jc w:val="center"/>
              <w:rPr>
                <w:b/>
                <w:kern w:val="2"/>
              </w:rPr>
            </w:pPr>
          </w:p>
          <w:p w14:paraId="4EBFFABB" w14:textId="77777777" w:rsidR="001C55C3" w:rsidRDefault="001C55C3" w:rsidP="0515D19E">
            <w:pPr>
              <w:spacing w:line="276" w:lineRule="auto"/>
              <w:jc w:val="center"/>
              <w:rPr>
                <w:b/>
                <w:kern w:val="2"/>
              </w:rPr>
            </w:pPr>
          </w:p>
          <w:p w14:paraId="4EBFFABC" w14:textId="77777777" w:rsidR="001C55C3" w:rsidRDefault="001C55C3" w:rsidP="0515D19E">
            <w:pPr>
              <w:spacing w:line="276" w:lineRule="auto"/>
              <w:jc w:val="center"/>
              <w:rPr>
                <w:b/>
                <w:kern w:val="2"/>
              </w:rPr>
            </w:pPr>
          </w:p>
          <w:p w14:paraId="4EBFFABD" w14:textId="77777777" w:rsidR="001C55C3" w:rsidRDefault="001C55C3" w:rsidP="0515D19E">
            <w:pPr>
              <w:spacing w:line="276" w:lineRule="auto"/>
              <w:rPr>
                <w:b/>
                <w:kern w:val="2"/>
              </w:rPr>
            </w:pPr>
          </w:p>
          <w:p w14:paraId="4EBFFABE" w14:textId="77777777" w:rsidR="001C55C3" w:rsidRDefault="00B3246A" w:rsidP="0515D19E">
            <w:pPr>
              <w:spacing w:line="276" w:lineRule="auto"/>
              <w:rPr>
                <w:b/>
                <w:kern w:val="2"/>
              </w:rPr>
            </w:pPr>
            <w:r w:rsidRPr="0515D19E">
              <w:rPr>
                <w:rFonts w:hint="eastAsia"/>
                <w:b/>
                <w:kern w:val="2"/>
              </w:rPr>
              <w:t>1.1. Pirkėjas</w:t>
            </w:r>
          </w:p>
        </w:tc>
        <w:tc>
          <w:tcPr>
            <w:tcW w:w="3066" w:type="dxa"/>
            <w:tcBorders>
              <w:top w:val="single" w:sz="4" w:space="0" w:color="auto"/>
              <w:left w:val="single" w:sz="4" w:space="0" w:color="auto"/>
              <w:bottom w:val="single" w:sz="4" w:space="0" w:color="auto"/>
              <w:right w:val="single" w:sz="4" w:space="0" w:color="auto"/>
            </w:tcBorders>
          </w:tcPr>
          <w:p w14:paraId="4EBFFABF" w14:textId="77777777" w:rsidR="001C55C3" w:rsidRDefault="00B3246A" w:rsidP="0515D19E">
            <w:pPr>
              <w:spacing w:line="276" w:lineRule="auto"/>
            </w:pPr>
            <w:r w:rsidRPr="0515D19E">
              <w:rPr>
                <w:rFonts w:hint="eastAsia"/>
                <w:kern w:val="2"/>
              </w:rPr>
              <w:t>1.1.1. Pavadinimas</w:t>
            </w:r>
          </w:p>
        </w:tc>
        <w:tc>
          <w:tcPr>
            <w:tcW w:w="4034" w:type="dxa"/>
            <w:tcBorders>
              <w:top w:val="single" w:sz="4" w:space="0" w:color="auto"/>
              <w:left w:val="single" w:sz="4" w:space="0" w:color="auto"/>
              <w:bottom w:val="single" w:sz="4" w:space="0" w:color="auto"/>
              <w:right w:val="single" w:sz="4" w:space="0" w:color="auto"/>
            </w:tcBorders>
          </w:tcPr>
          <w:p w14:paraId="4EBFFAC0" w14:textId="1E6789CA" w:rsidR="001C55C3" w:rsidRDefault="00B3246A" w:rsidP="0515D19E">
            <w:pPr>
              <w:spacing w:line="276" w:lineRule="auto"/>
            </w:pPr>
            <w:r>
              <w:t>Lietuvos Respublikos užsienio reikalų ministerija</w:t>
            </w:r>
            <w:r w:rsidR="3F0C4704">
              <w:t xml:space="preserve"> (toliau – Užsienio reikalų ministerija)</w:t>
            </w:r>
          </w:p>
        </w:tc>
      </w:tr>
      <w:tr w:rsidR="001C55C3" w14:paraId="4EBFFAC5" w14:textId="77777777" w:rsidTr="007868C1">
        <w:tc>
          <w:tcPr>
            <w:tcW w:w="2458" w:type="dxa"/>
            <w:vMerge/>
          </w:tcPr>
          <w:p w14:paraId="4EBFFAC2" w14:textId="77777777" w:rsidR="001C55C3" w:rsidRDefault="001C55C3" w:rsidP="007868C1">
            <w:pPr>
              <w:spacing w:line="276" w:lineRule="auto"/>
              <w:rPr>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C3" w14:textId="77777777" w:rsidR="001C55C3" w:rsidRDefault="00B3246A" w:rsidP="0515D19E">
            <w:pPr>
              <w:spacing w:line="276" w:lineRule="auto"/>
            </w:pPr>
            <w:r w:rsidRPr="0515D19E">
              <w:rPr>
                <w:rFonts w:hint="eastAsia"/>
                <w:kern w:val="2"/>
              </w:rPr>
              <w:t>1.1.2. Juridinio asmens kodas</w:t>
            </w:r>
          </w:p>
        </w:tc>
        <w:tc>
          <w:tcPr>
            <w:tcW w:w="4034" w:type="dxa"/>
            <w:tcBorders>
              <w:top w:val="single" w:sz="4" w:space="0" w:color="auto"/>
              <w:left w:val="single" w:sz="4" w:space="0" w:color="auto"/>
              <w:bottom w:val="single" w:sz="4" w:space="0" w:color="auto"/>
              <w:right w:val="single" w:sz="4" w:space="0" w:color="auto"/>
            </w:tcBorders>
          </w:tcPr>
          <w:p w14:paraId="4EBFFAC4" w14:textId="77777777" w:rsidR="001C55C3" w:rsidRDefault="00B3246A" w:rsidP="0515D19E">
            <w:pPr>
              <w:spacing w:line="276" w:lineRule="auto"/>
              <w:rPr>
                <w:kern w:val="2"/>
                <w:lang w:val="en-US"/>
              </w:rPr>
            </w:pPr>
            <w:r w:rsidRPr="0515D19E">
              <w:rPr>
                <w:kern w:val="2"/>
                <w:lang w:val="en-US"/>
              </w:rPr>
              <w:t>188613242</w:t>
            </w:r>
          </w:p>
        </w:tc>
      </w:tr>
      <w:tr w:rsidR="001C55C3" w14:paraId="4EBFFAC9" w14:textId="77777777" w:rsidTr="007868C1">
        <w:tc>
          <w:tcPr>
            <w:tcW w:w="2458" w:type="dxa"/>
            <w:vMerge/>
          </w:tcPr>
          <w:p w14:paraId="4EBFFAC6" w14:textId="77777777" w:rsidR="001C55C3" w:rsidRDefault="001C55C3" w:rsidP="007868C1">
            <w:pPr>
              <w:spacing w:line="276" w:lineRule="auto"/>
              <w:rPr>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C7" w14:textId="77777777" w:rsidR="001C55C3" w:rsidRDefault="00B3246A" w:rsidP="0515D19E">
            <w:pPr>
              <w:spacing w:line="276" w:lineRule="auto"/>
            </w:pPr>
            <w:r w:rsidRPr="0515D19E">
              <w:rPr>
                <w:rFonts w:hint="eastAsia"/>
                <w:kern w:val="2"/>
              </w:rPr>
              <w:t>1.1.3. Adresas</w:t>
            </w:r>
          </w:p>
        </w:tc>
        <w:tc>
          <w:tcPr>
            <w:tcW w:w="4034" w:type="dxa"/>
            <w:tcBorders>
              <w:top w:val="single" w:sz="4" w:space="0" w:color="auto"/>
              <w:left w:val="single" w:sz="4" w:space="0" w:color="auto"/>
              <w:bottom w:val="single" w:sz="4" w:space="0" w:color="auto"/>
              <w:right w:val="single" w:sz="4" w:space="0" w:color="auto"/>
            </w:tcBorders>
          </w:tcPr>
          <w:p w14:paraId="4EBFFAC8" w14:textId="77777777" w:rsidR="001C55C3" w:rsidRPr="007868C1" w:rsidRDefault="00B3246A" w:rsidP="0515D19E">
            <w:pPr>
              <w:spacing w:line="276" w:lineRule="auto"/>
              <w:rPr>
                <w:kern w:val="2"/>
                <w:lang w:val="es-US"/>
              </w:rPr>
            </w:pPr>
            <w:r w:rsidRPr="007868C1">
              <w:rPr>
                <w:kern w:val="2"/>
                <w:lang w:val="es-US"/>
              </w:rPr>
              <w:t>J. Tumo-Vai</w:t>
            </w:r>
            <w:proofErr w:type="spellStart"/>
            <w:r w:rsidRPr="0515D19E">
              <w:rPr>
                <w:kern w:val="2"/>
              </w:rPr>
              <w:t>žganto</w:t>
            </w:r>
            <w:proofErr w:type="spellEnd"/>
            <w:r w:rsidRPr="0515D19E">
              <w:rPr>
                <w:kern w:val="2"/>
              </w:rPr>
              <w:t xml:space="preserve"> g. </w:t>
            </w:r>
            <w:r w:rsidRPr="007868C1">
              <w:rPr>
                <w:kern w:val="2"/>
                <w:lang w:val="es-US"/>
              </w:rPr>
              <w:t xml:space="preserve">2, 01108 </w:t>
            </w:r>
            <w:proofErr w:type="spellStart"/>
            <w:r w:rsidRPr="007868C1">
              <w:rPr>
                <w:kern w:val="2"/>
                <w:lang w:val="es-US"/>
              </w:rPr>
              <w:t>Vilnius</w:t>
            </w:r>
            <w:proofErr w:type="spellEnd"/>
          </w:p>
        </w:tc>
      </w:tr>
      <w:tr w:rsidR="001C55C3" w14:paraId="4EBFFACD" w14:textId="77777777" w:rsidTr="007868C1">
        <w:tc>
          <w:tcPr>
            <w:tcW w:w="2458" w:type="dxa"/>
            <w:vMerge/>
          </w:tcPr>
          <w:p w14:paraId="4EBFFACA" w14:textId="77777777" w:rsidR="001C55C3" w:rsidRDefault="001C55C3" w:rsidP="007868C1">
            <w:pPr>
              <w:spacing w:line="276" w:lineRule="auto"/>
              <w:rPr>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CB" w14:textId="77777777" w:rsidR="001C55C3" w:rsidRDefault="00B3246A" w:rsidP="0515D19E">
            <w:pPr>
              <w:spacing w:line="276" w:lineRule="auto"/>
            </w:pPr>
            <w:r w:rsidRPr="0515D19E">
              <w:rPr>
                <w:rFonts w:hint="eastAsia"/>
                <w:kern w:val="2"/>
              </w:rPr>
              <w:t>1.1.4. PVM mokėtojo kodas</w:t>
            </w:r>
          </w:p>
        </w:tc>
        <w:tc>
          <w:tcPr>
            <w:tcW w:w="4034" w:type="dxa"/>
            <w:tcBorders>
              <w:top w:val="single" w:sz="4" w:space="0" w:color="auto"/>
              <w:left w:val="single" w:sz="4" w:space="0" w:color="auto"/>
              <w:bottom w:val="single" w:sz="4" w:space="0" w:color="auto"/>
              <w:right w:val="single" w:sz="4" w:space="0" w:color="auto"/>
            </w:tcBorders>
          </w:tcPr>
          <w:p w14:paraId="4EBFFACC" w14:textId="78BFC2CA" w:rsidR="001C55C3" w:rsidRDefault="000E41ED" w:rsidP="0515D19E">
            <w:pPr>
              <w:spacing w:line="276" w:lineRule="auto"/>
            </w:pPr>
            <w:r w:rsidRPr="3EF5C551">
              <w:rPr>
                <w:snapToGrid w:val="0"/>
                <w:lang w:val="lt" w:eastAsia="lt" w:bidi="ar"/>
              </w:rPr>
              <w:t>LT</w:t>
            </w:r>
            <w:r w:rsidR="00B3246A" w:rsidRPr="3EF5C551">
              <w:rPr>
                <w:snapToGrid w:val="0"/>
                <w:lang w:val="lt" w:eastAsia="lt" w:bidi="ar"/>
              </w:rPr>
              <w:t>886132411</w:t>
            </w:r>
          </w:p>
        </w:tc>
      </w:tr>
      <w:tr w:rsidR="001C55C3" w14:paraId="4EBFFAD1" w14:textId="77777777" w:rsidTr="007868C1">
        <w:tc>
          <w:tcPr>
            <w:tcW w:w="2458" w:type="dxa"/>
            <w:vMerge/>
          </w:tcPr>
          <w:p w14:paraId="4EBFFACE" w14:textId="77777777" w:rsidR="001C55C3" w:rsidRDefault="001C55C3" w:rsidP="007868C1">
            <w:pPr>
              <w:spacing w:line="276" w:lineRule="auto"/>
              <w:rPr>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CF" w14:textId="77777777" w:rsidR="001C55C3" w:rsidRDefault="00B3246A" w:rsidP="0515D19E">
            <w:pPr>
              <w:spacing w:line="276" w:lineRule="auto"/>
            </w:pPr>
            <w:r w:rsidRPr="0515D19E">
              <w:rPr>
                <w:rFonts w:hint="eastAsia"/>
                <w:kern w:val="2"/>
              </w:rPr>
              <w:t>1.1.5. Atsiskaitomoji sąskaita</w:t>
            </w:r>
          </w:p>
        </w:tc>
        <w:tc>
          <w:tcPr>
            <w:tcW w:w="4034" w:type="dxa"/>
            <w:tcBorders>
              <w:top w:val="single" w:sz="4" w:space="0" w:color="auto"/>
              <w:left w:val="single" w:sz="4" w:space="0" w:color="auto"/>
              <w:bottom w:val="single" w:sz="4" w:space="0" w:color="auto"/>
              <w:right w:val="single" w:sz="4" w:space="0" w:color="auto"/>
            </w:tcBorders>
          </w:tcPr>
          <w:p w14:paraId="4EBFFAD0" w14:textId="77777777" w:rsidR="001C55C3" w:rsidRDefault="00B3246A" w:rsidP="0515D19E">
            <w:pPr>
              <w:spacing w:line="276" w:lineRule="auto"/>
            </w:pPr>
            <w:r w:rsidRPr="0515D19E">
              <w:rPr>
                <w:rFonts w:eastAsia="Calibri"/>
                <w:lang w:val="lt" w:bidi="ar"/>
              </w:rPr>
              <w:t>LT66 4040 0636 1000 1394</w:t>
            </w:r>
          </w:p>
        </w:tc>
      </w:tr>
      <w:tr w:rsidR="001C55C3" w14:paraId="4EBFFAD5" w14:textId="77777777" w:rsidTr="007868C1">
        <w:tc>
          <w:tcPr>
            <w:tcW w:w="2458" w:type="dxa"/>
            <w:vMerge/>
          </w:tcPr>
          <w:p w14:paraId="4EBFFAD2" w14:textId="77777777" w:rsidR="001C55C3" w:rsidRDefault="001C55C3" w:rsidP="007868C1">
            <w:pPr>
              <w:spacing w:line="276" w:lineRule="auto"/>
              <w:rPr>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D3" w14:textId="77777777" w:rsidR="001C55C3" w:rsidRDefault="00B3246A" w:rsidP="0515D19E">
            <w:pPr>
              <w:spacing w:line="276" w:lineRule="auto"/>
            </w:pPr>
            <w:r w:rsidRPr="0515D19E">
              <w:rPr>
                <w:rFonts w:hint="eastAsia"/>
                <w:kern w:val="2"/>
              </w:rPr>
              <w:t>1.1.6. Bankas, banko kodas</w:t>
            </w:r>
          </w:p>
        </w:tc>
        <w:tc>
          <w:tcPr>
            <w:tcW w:w="4034" w:type="dxa"/>
            <w:tcBorders>
              <w:top w:val="single" w:sz="4" w:space="0" w:color="auto"/>
              <w:left w:val="single" w:sz="4" w:space="0" w:color="auto"/>
              <w:bottom w:val="single" w:sz="4" w:space="0" w:color="auto"/>
              <w:right w:val="single" w:sz="4" w:space="0" w:color="auto"/>
            </w:tcBorders>
          </w:tcPr>
          <w:p w14:paraId="4EBFFAD4" w14:textId="77777777" w:rsidR="001C55C3" w:rsidRDefault="00B3246A" w:rsidP="0515D19E">
            <w:pPr>
              <w:spacing w:line="276" w:lineRule="auto"/>
              <w:rPr>
                <w:kern w:val="2"/>
                <w:lang w:val="en-US"/>
              </w:rPr>
            </w:pPr>
            <w:r w:rsidRPr="0515D19E">
              <w:rPr>
                <w:lang w:val="sv" w:bidi="ar"/>
              </w:rPr>
              <w:t>L</w:t>
            </w:r>
            <w:proofErr w:type="spellStart"/>
            <w:r w:rsidRPr="0515D19E">
              <w:rPr>
                <w:lang w:bidi="ar"/>
              </w:rPr>
              <w:t>ietuvos</w:t>
            </w:r>
            <w:proofErr w:type="spellEnd"/>
            <w:r w:rsidRPr="0515D19E">
              <w:rPr>
                <w:lang w:bidi="ar"/>
              </w:rPr>
              <w:t xml:space="preserve"> Respublikos</w:t>
            </w:r>
            <w:r w:rsidRPr="0515D19E">
              <w:rPr>
                <w:lang w:val="sv" w:bidi="ar"/>
              </w:rPr>
              <w:t xml:space="preserve"> finansų ministerija</w:t>
            </w:r>
            <w:r w:rsidRPr="0515D19E">
              <w:rPr>
                <w:lang w:val="en-US" w:bidi="ar"/>
              </w:rPr>
              <w:t xml:space="preserve">, </w:t>
            </w:r>
            <w:r w:rsidRPr="0515D19E">
              <w:rPr>
                <w:lang w:val="lt" w:bidi="ar"/>
              </w:rPr>
              <w:t>40400</w:t>
            </w:r>
          </w:p>
        </w:tc>
      </w:tr>
      <w:tr w:rsidR="001C55C3" w14:paraId="4EBFFAD9" w14:textId="77777777" w:rsidTr="007868C1">
        <w:tc>
          <w:tcPr>
            <w:tcW w:w="2458" w:type="dxa"/>
            <w:vMerge/>
          </w:tcPr>
          <w:p w14:paraId="4EBFFAD6" w14:textId="77777777" w:rsidR="001C55C3" w:rsidRDefault="001C55C3" w:rsidP="007868C1">
            <w:pPr>
              <w:spacing w:line="276" w:lineRule="auto"/>
              <w:rPr>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D7" w14:textId="77777777" w:rsidR="001C55C3" w:rsidRDefault="00B3246A" w:rsidP="0515D19E">
            <w:pPr>
              <w:spacing w:line="276" w:lineRule="auto"/>
            </w:pPr>
            <w:r w:rsidRPr="0515D19E">
              <w:rPr>
                <w:rFonts w:hint="eastAsia"/>
                <w:kern w:val="2"/>
              </w:rPr>
              <w:t>1.1.7. Telefonas</w:t>
            </w:r>
          </w:p>
        </w:tc>
        <w:tc>
          <w:tcPr>
            <w:tcW w:w="4034" w:type="dxa"/>
            <w:tcBorders>
              <w:top w:val="single" w:sz="4" w:space="0" w:color="auto"/>
              <w:left w:val="single" w:sz="4" w:space="0" w:color="auto"/>
              <w:bottom w:val="single" w:sz="4" w:space="0" w:color="auto"/>
              <w:right w:val="single" w:sz="4" w:space="0" w:color="auto"/>
            </w:tcBorders>
          </w:tcPr>
          <w:p w14:paraId="4EBFFAD8" w14:textId="01661D36" w:rsidR="001C55C3" w:rsidRDefault="00BA2DBD" w:rsidP="0515D19E">
            <w:pPr>
              <w:spacing w:line="276" w:lineRule="auto"/>
              <w:rPr>
                <w:kern w:val="2"/>
                <w:lang w:val="en-US"/>
              </w:rPr>
            </w:pPr>
            <w:r w:rsidRPr="3EF5C551">
              <w:rPr>
                <w:kern w:val="2"/>
                <w:lang w:val="en-US"/>
              </w:rPr>
              <w:t>+370</w:t>
            </w:r>
            <w:r w:rsidR="00B3246A" w:rsidRPr="3EF5C551">
              <w:rPr>
                <w:kern w:val="2"/>
                <w:lang w:val="en-US"/>
              </w:rPr>
              <w:t xml:space="preserve"> 236 2444</w:t>
            </w:r>
          </w:p>
        </w:tc>
      </w:tr>
      <w:tr w:rsidR="001C55C3" w14:paraId="4EBFFADD" w14:textId="77777777" w:rsidTr="007868C1">
        <w:tc>
          <w:tcPr>
            <w:tcW w:w="2458" w:type="dxa"/>
            <w:vMerge/>
          </w:tcPr>
          <w:p w14:paraId="4EBFFADA" w14:textId="77777777" w:rsidR="001C55C3" w:rsidRDefault="001C55C3" w:rsidP="007868C1">
            <w:pPr>
              <w:spacing w:line="276" w:lineRule="auto"/>
              <w:rPr>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DB" w14:textId="77777777" w:rsidR="001C55C3" w:rsidRDefault="00B3246A" w:rsidP="0515D19E">
            <w:pPr>
              <w:spacing w:line="276" w:lineRule="auto"/>
            </w:pPr>
            <w:r w:rsidRPr="0515D19E">
              <w:rPr>
                <w:rFonts w:hint="eastAsia"/>
                <w:kern w:val="2"/>
              </w:rPr>
              <w:t>1.1.8. El. paštas</w:t>
            </w:r>
          </w:p>
        </w:tc>
        <w:tc>
          <w:tcPr>
            <w:tcW w:w="4034" w:type="dxa"/>
            <w:tcBorders>
              <w:top w:val="single" w:sz="4" w:space="0" w:color="auto"/>
              <w:left w:val="single" w:sz="4" w:space="0" w:color="auto"/>
              <w:bottom w:val="single" w:sz="4" w:space="0" w:color="auto"/>
              <w:right w:val="single" w:sz="4" w:space="0" w:color="auto"/>
            </w:tcBorders>
          </w:tcPr>
          <w:p w14:paraId="4EBFFADC" w14:textId="77777777" w:rsidR="001C55C3" w:rsidRDefault="001C55C3" w:rsidP="0515D19E">
            <w:pPr>
              <w:spacing w:line="276" w:lineRule="auto"/>
            </w:pPr>
            <w:hyperlink r:id="rId18" w:history="1">
              <w:r w:rsidRPr="0515D19E">
                <w:rPr>
                  <w:rStyle w:val="Hyperlink"/>
                  <w:snapToGrid w:val="0"/>
                  <w:lang w:val="lt" w:bidi="ar"/>
                </w:rPr>
                <w:t>urm@urm.lt</w:t>
              </w:r>
            </w:hyperlink>
          </w:p>
        </w:tc>
      </w:tr>
      <w:tr w:rsidR="001C55C3" w14:paraId="4EBFFAE2" w14:textId="77777777" w:rsidTr="007868C1">
        <w:tc>
          <w:tcPr>
            <w:tcW w:w="2458" w:type="dxa"/>
            <w:vMerge/>
          </w:tcPr>
          <w:p w14:paraId="4EBFFADE" w14:textId="77777777" w:rsidR="001C55C3" w:rsidRDefault="001C55C3" w:rsidP="007868C1">
            <w:pPr>
              <w:spacing w:line="276" w:lineRule="auto"/>
              <w:rPr>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DF" w14:textId="77777777" w:rsidR="001C55C3" w:rsidRDefault="00B3246A" w:rsidP="0515D19E">
            <w:pPr>
              <w:spacing w:line="276" w:lineRule="auto"/>
            </w:pPr>
            <w:r w:rsidRPr="0515D19E">
              <w:rPr>
                <w:rFonts w:hint="eastAsia"/>
                <w:kern w:val="2"/>
              </w:rPr>
              <w:t>1.1.9. Šalies atstovas</w:t>
            </w:r>
          </w:p>
        </w:tc>
        <w:tc>
          <w:tcPr>
            <w:tcW w:w="4034" w:type="dxa"/>
            <w:tcBorders>
              <w:top w:val="single" w:sz="4" w:space="0" w:color="auto"/>
              <w:left w:val="single" w:sz="4" w:space="0" w:color="auto"/>
              <w:bottom w:val="single" w:sz="4" w:space="0" w:color="auto"/>
              <w:right w:val="single" w:sz="4" w:space="0" w:color="auto"/>
            </w:tcBorders>
          </w:tcPr>
          <w:p w14:paraId="4EBFFAE1" w14:textId="3555F7B6" w:rsidR="001C55C3" w:rsidRDefault="00EB0E6A" w:rsidP="3EF5C551">
            <w:pPr>
              <w:spacing w:line="276" w:lineRule="auto"/>
              <w:rPr>
                <w:kern w:val="2"/>
                <w:szCs w:val="24"/>
              </w:rPr>
            </w:pPr>
            <w:r w:rsidRPr="3EF5C551">
              <w:rPr>
                <w:kern w:val="2"/>
              </w:rPr>
              <w:t>U</w:t>
            </w:r>
            <w:r w:rsidR="00B3246A" w:rsidRPr="3EF5C551">
              <w:rPr>
                <w:kern w:val="2"/>
              </w:rPr>
              <w:t>žsienio reikalų ministerijos</w:t>
            </w:r>
            <w:r w:rsidR="00B3246A" w:rsidRPr="3EF5C551">
              <w:rPr>
                <w:kern w:val="2"/>
                <w:lang w:val="en-US"/>
              </w:rPr>
              <w:t xml:space="preserve"> </w:t>
            </w:r>
            <w:proofErr w:type="spellStart"/>
            <w:r w:rsidR="00B3246A" w:rsidRPr="3EF5C551">
              <w:rPr>
                <w:kern w:val="2"/>
                <w:lang w:val="en-US"/>
              </w:rPr>
              <w:t>kancler</w:t>
            </w:r>
            <w:r w:rsidR="002F2022" w:rsidRPr="3EF5C551">
              <w:rPr>
                <w:kern w:val="2"/>
              </w:rPr>
              <w:t>is</w:t>
            </w:r>
            <w:proofErr w:type="spellEnd"/>
          </w:p>
        </w:tc>
      </w:tr>
      <w:tr w:rsidR="001C55C3" w14:paraId="4EBFFAE6" w14:textId="77777777" w:rsidTr="007868C1">
        <w:tc>
          <w:tcPr>
            <w:tcW w:w="2458" w:type="dxa"/>
            <w:vMerge/>
          </w:tcPr>
          <w:p w14:paraId="4EBFFAE3" w14:textId="77777777" w:rsidR="001C55C3" w:rsidRDefault="001C55C3" w:rsidP="007868C1">
            <w:pPr>
              <w:spacing w:line="276" w:lineRule="auto"/>
              <w:rPr>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E4" w14:textId="77777777" w:rsidR="001C55C3" w:rsidRDefault="00B3246A" w:rsidP="0515D19E">
            <w:pPr>
              <w:spacing w:line="276" w:lineRule="auto"/>
            </w:pPr>
            <w:r w:rsidRPr="0515D19E">
              <w:rPr>
                <w:rFonts w:hint="eastAsia"/>
                <w:kern w:val="2"/>
              </w:rPr>
              <w:t>1.1.10. Atstovavimo pagrindas</w:t>
            </w:r>
          </w:p>
        </w:tc>
        <w:tc>
          <w:tcPr>
            <w:tcW w:w="4034" w:type="dxa"/>
            <w:tcBorders>
              <w:top w:val="single" w:sz="4" w:space="0" w:color="auto"/>
              <w:left w:val="single" w:sz="4" w:space="0" w:color="auto"/>
              <w:bottom w:val="single" w:sz="4" w:space="0" w:color="auto"/>
              <w:right w:val="single" w:sz="4" w:space="0" w:color="auto"/>
            </w:tcBorders>
          </w:tcPr>
          <w:p w14:paraId="4EBFFAE5" w14:textId="44697ED1" w:rsidR="001C55C3" w:rsidRDefault="152A937B" w:rsidP="0515D19E">
            <w:pPr>
              <w:spacing w:line="276" w:lineRule="auto"/>
              <w:rPr>
                <w:rFonts w:eastAsia="Arial Unicode MS"/>
                <w:kern w:val="2"/>
                <w:lang w:val="lt" w:bidi="ar"/>
              </w:rPr>
            </w:pPr>
            <w:r w:rsidRPr="3EF5C551">
              <w:rPr>
                <w:rFonts w:eastAsia="Arial Unicode MS"/>
                <w:lang w:val="lt" w:bidi="ar"/>
              </w:rPr>
              <w:t>T</w:t>
            </w:r>
            <w:r w:rsidR="00B3246A" w:rsidRPr="3EF5C551">
              <w:rPr>
                <w:rFonts w:eastAsia="Arial Unicode MS"/>
                <w:lang w:val="lt" w:bidi="ar"/>
              </w:rPr>
              <w:t>eisės aktų suteikt</w:t>
            </w:r>
            <w:r w:rsidR="0A739766" w:rsidRPr="3EF5C551">
              <w:rPr>
                <w:rFonts w:eastAsia="Arial Unicode MS"/>
                <w:lang w:val="lt" w:bidi="ar"/>
              </w:rPr>
              <w:t>i</w:t>
            </w:r>
            <w:r w:rsidR="00B3246A" w:rsidRPr="3EF5C551">
              <w:rPr>
                <w:rFonts w:eastAsia="Arial Unicode MS"/>
                <w:lang w:val="lt" w:bidi="ar"/>
              </w:rPr>
              <w:t xml:space="preserve"> įgaliojim</w:t>
            </w:r>
            <w:r w:rsidR="0A739766" w:rsidRPr="3EF5C551">
              <w:rPr>
                <w:rFonts w:eastAsia="Arial Unicode MS"/>
                <w:lang w:val="lt" w:bidi="ar"/>
              </w:rPr>
              <w:t>ai</w:t>
            </w:r>
          </w:p>
        </w:tc>
      </w:tr>
      <w:tr w:rsidR="001C55C3" w14:paraId="4EBFFAEE" w14:textId="77777777" w:rsidTr="007868C1">
        <w:tc>
          <w:tcPr>
            <w:tcW w:w="2458" w:type="dxa"/>
            <w:vMerge w:val="restart"/>
            <w:tcBorders>
              <w:top w:val="single" w:sz="4" w:space="0" w:color="auto"/>
              <w:left w:val="single" w:sz="4" w:space="0" w:color="auto"/>
              <w:bottom w:val="single" w:sz="4" w:space="0" w:color="auto"/>
              <w:right w:val="single" w:sz="4" w:space="0" w:color="auto"/>
            </w:tcBorders>
          </w:tcPr>
          <w:p w14:paraId="4EBFFAE7" w14:textId="77777777" w:rsidR="001C55C3" w:rsidRDefault="001C55C3" w:rsidP="0515D19E">
            <w:pPr>
              <w:spacing w:line="276" w:lineRule="auto"/>
              <w:rPr>
                <w:b/>
                <w:kern w:val="2"/>
              </w:rPr>
            </w:pPr>
          </w:p>
          <w:p w14:paraId="4EBFFAE8" w14:textId="77777777" w:rsidR="001C55C3" w:rsidRDefault="001C55C3" w:rsidP="0515D19E">
            <w:pPr>
              <w:spacing w:line="276" w:lineRule="auto"/>
              <w:rPr>
                <w:b/>
                <w:kern w:val="2"/>
              </w:rPr>
            </w:pPr>
          </w:p>
          <w:p w14:paraId="4EBFFAE9" w14:textId="77777777" w:rsidR="001C55C3" w:rsidRDefault="001C55C3" w:rsidP="0515D19E">
            <w:pPr>
              <w:spacing w:line="276" w:lineRule="auto"/>
              <w:rPr>
                <w:b/>
                <w:kern w:val="2"/>
              </w:rPr>
            </w:pPr>
          </w:p>
          <w:p w14:paraId="4EBFFAEA" w14:textId="77777777" w:rsidR="001C55C3" w:rsidRDefault="00B3246A" w:rsidP="0515D19E">
            <w:pPr>
              <w:spacing w:line="276" w:lineRule="auto"/>
              <w:rPr>
                <w:b/>
                <w:kern w:val="2"/>
              </w:rPr>
            </w:pPr>
            <w:r w:rsidRPr="0515D19E">
              <w:rPr>
                <w:rFonts w:hint="eastAsia"/>
                <w:b/>
                <w:kern w:val="2"/>
              </w:rPr>
              <w:t>1.2. Tiekėjas</w:t>
            </w:r>
          </w:p>
          <w:p w14:paraId="4EBFFAEB" w14:textId="77777777" w:rsidR="001C55C3" w:rsidRDefault="001C55C3" w:rsidP="0515D19E">
            <w:pPr>
              <w:spacing w:line="276" w:lineRule="auto"/>
              <w:rPr>
                <w:b/>
                <w:kern w:val="2"/>
              </w:rPr>
            </w:pPr>
          </w:p>
        </w:tc>
        <w:tc>
          <w:tcPr>
            <w:tcW w:w="3066" w:type="dxa"/>
            <w:tcBorders>
              <w:top w:val="single" w:sz="4" w:space="0" w:color="auto"/>
              <w:left w:val="single" w:sz="4" w:space="0" w:color="auto"/>
              <w:bottom w:val="single" w:sz="4" w:space="0" w:color="auto"/>
              <w:right w:val="single" w:sz="4" w:space="0" w:color="auto"/>
            </w:tcBorders>
          </w:tcPr>
          <w:p w14:paraId="4EBFFAEC" w14:textId="77777777" w:rsidR="001C55C3" w:rsidRDefault="00B3246A" w:rsidP="0515D19E">
            <w:pPr>
              <w:spacing w:line="276" w:lineRule="auto"/>
            </w:pPr>
            <w:r w:rsidRPr="0515D19E">
              <w:rPr>
                <w:rFonts w:hint="eastAsia"/>
                <w:kern w:val="2"/>
              </w:rPr>
              <w:t>1.2.1. Pavadinimas</w:t>
            </w:r>
          </w:p>
        </w:tc>
        <w:tc>
          <w:tcPr>
            <w:tcW w:w="4034" w:type="dxa"/>
            <w:tcBorders>
              <w:top w:val="single" w:sz="4" w:space="0" w:color="auto"/>
              <w:left w:val="single" w:sz="4" w:space="0" w:color="auto"/>
              <w:bottom w:val="single" w:sz="4" w:space="0" w:color="auto"/>
              <w:right w:val="single" w:sz="4" w:space="0" w:color="auto"/>
            </w:tcBorders>
          </w:tcPr>
          <w:p w14:paraId="4EBFFAED" w14:textId="77777777" w:rsidR="001C55C3" w:rsidRDefault="001C55C3" w:rsidP="0515D19E">
            <w:pPr>
              <w:spacing w:line="276" w:lineRule="auto"/>
            </w:pPr>
          </w:p>
        </w:tc>
      </w:tr>
      <w:tr w:rsidR="001C55C3" w14:paraId="4EBFFAF2" w14:textId="77777777" w:rsidTr="007868C1">
        <w:tc>
          <w:tcPr>
            <w:tcW w:w="2458" w:type="dxa"/>
            <w:vMerge/>
          </w:tcPr>
          <w:p w14:paraId="4EBFFAEF" w14:textId="77777777" w:rsidR="001C55C3" w:rsidRDefault="001C55C3" w:rsidP="007868C1">
            <w:pPr>
              <w:spacing w:line="276" w:lineRule="auto"/>
              <w:rPr>
                <w:b/>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F0" w14:textId="77777777" w:rsidR="001C55C3" w:rsidRDefault="00B3246A" w:rsidP="0515D19E">
            <w:pPr>
              <w:spacing w:line="276" w:lineRule="auto"/>
            </w:pPr>
            <w:r w:rsidRPr="0515D19E">
              <w:rPr>
                <w:rFonts w:hint="eastAsia"/>
                <w:kern w:val="2"/>
              </w:rPr>
              <w:t>1.2.2. Juridinio asmens kodas</w:t>
            </w:r>
          </w:p>
        </w:tc>
        <w:tc>
          <w:tcPr>
            <w:tcW w:w="4034" w:type="dxa"/>
            <w:tcBorders>
              <w:top w:val="single" w:sz="4" w:space="0" w:color="auto"/>
              <w:left w:val="single" w:sz="4" w:space="0" w:color="auto"/>
              <w:bottom w:val="single" w:sz="4" w:space="0" w:color="auto"/>
              <w:right w:val="single" w:sz="4" w:space="0" w:color="auto"/>
            </w:tcBorders>
          </w:tcPr>
          <w:p w14:paraId="4EBFFAF1" w14:textId="77777777" w:rsidR="001C55C3" w:rsidRDefault="001C55C3" w:rsidP="0515D19E">
            <w:pPr>
              <w:spacing w:line="276" w:lineRule="auto"/>
            </w:pPr>
          </w:p>
        </w:tc>
      </w:tr>
      <w:tr w:rsidR="001C55C3" w14:paraId="4EBFFAF6" w14:textId="77777777" w:rsidTr="007868C1">
        <w:tc>
          <w:tcPr>
            <w:tcW w:w="2458" w:type="dxa"/>
            <w:vMerge/>
          </w:tcPr>
          <w:p w14:paraId="4EBFFAF3" w14:textId="77777777" w:rsidR="001C55C3" w:rsidRDefault="001C55C3" w:rsidP="007868C1">
            <w:pPr>
              <w:spacing w:line="276" w:lineRule="auto"/>
              <w:rPr>
                <w:b/>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F4" w14:textId="77777777" w:rsidR="001C55C3" w:rsidRDefault="00B3246A" w:rsidP="0515D19E">
            <w:pPr>
              <w:spacing w:line="276" w:lineRule="auto"/>
            </w:pPr>
            <w:r w:rsidRPr="0515D19E">
              <w:rPr>
                <w:rFonts w:hint="eastAsia"/>
                <w:kern w:val="2"/>
              </w:rPr>
              <w:t>1.2.3. Adresas</w:t>
            </w:r>
          </w:p>
        </w:tc>
        <w:tc>
          <w:tcPr>
            <w:tcW w:w="4034" w:type="dxa"/>
            <w:tcBorders>
              <w:top w:val="single" w:sz="4" w:space="0" w:color="auto"/>
              <w:left w:val="single" w:sz="4" w:space="0" w:color="auto"/>
              <w:bottom w:val="single" w:sz="4" w:space="0" w:color="auto"/>
              <w:right w:val="single" w:sz="4" w:space="0" w:color="auto"/>
            </w:tcBorders>
          </w:tcPr>
          <w:p w14:paraId="4EBFFAF5" w14:textId="77777777" w:rsidR="001C55C3" w:rsidRDefault="001C55C3" w:rsidP="0515D19E">
            <w:pPr>
              <w:spacing w:line="276" w:lineRule="auto"/>
            </w:pPr>
          </w:p>
        </w:tc>
      </w:tr>
      <w:tr w:rsidR="001C55C3" w14:paraId="4EBFFAFA" w14:textId="77777777" w:rsidTr="007868C1">
        <w:tc>
          <w:tcPr>
            <w:tcW w:w="2458" w:type="dxa"/>
            <w:vMerge/>
          </w:tcPr>
          <w:p w14:paraId="4EBFFAF7" w14:textId="77777777" w:rsidR="001C55C3" w:rsidRDefault="001C55C3" w:rsidP="007868C1">
            <w:pPr>
              <w:spacing w:line="276" w:lineRule="auto"/>
              <w:rPr>
                <w:b/>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F8" w14:textId="77777777" w:rsidR="001C55C3" w:rsidRDefault="00B3246A" w:rsidP="0515D19E">
            <w:pPr>
              <w:spacing w:line="276" w:lineRule="auto"/>
            </w:pPr>
            <w:r w:rsidRPr="0515D19E">
              <w:rPr>
                <w:rFonts w:hint="eastAsia"/>
                <w:kern w:val="2"/>
              </w:rPr>
              <w:t>1.2.4. PVM mokėtojo kodas</w:t>
            </w:r>
          </w:p>
        </w:tc>
        <w:tc>
          <w:tcPr>
            <w:tcW w:w="4034" w:type="dxa"/>
            <w:tcBorders>
              <w:top w:val="single" w:sz="4" w:space="0" w:color="auto"/>
              <w:left w:val="single" w:sz="4" w:space="0" w:color="auto"/>
              <w:bottom w:val="single" w:sz="4" w:space="0" w:color="auto"/>
              <w:right w:val="single" w:sz="4" w:space="0" w:color="auto"/>
            </w:tcBorders>
          </w:tcPr>
          <w:p w14:paraId="4EBFFAF9" w14:textId="77777777" w:rsidR="001C55C3" w:rsidRDefault="001C55C3" w:rsidP="0515D19E">
            <w:pPr>
              <w:spacing w:line="276" w:lineRule="auto"/>
            </w:pPr>
          </w:p>
        </w:tc>
      </w:tr>
      <w:tr w:rsidR="001C55C3" w14:paraId="4EBFFAFE" w14:textId="77777777" w:rsidTr="007868C1">
        <w:tc>
          <w:tcPr>
            <w:tcW w:w="2458" w:type="dxa"/>
            <w:vMerge/>
          </w:tcPr>
          <w:p w14:paraId="4EBFFAFB" w14:textId="77777777" w:rsidR="001C55C3" w:rsidRDefault="001C55C3" w:rsidP="007868C1">
            <w:pPr>
              <w:spacing w:line="276" w:lineRule="auto"/>
              <w:rPr>
                <w:b/>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AFC" w14:textId="77777777" w:rsidR="001C55C3" w:rsidRDefault="00B3246A" w:rsidP="0515D19E">
            <w:pPr>
              <w:spacing w:line="276" w:lineRule="auto"/>
            </w:pPr>
            <w:r w:rsidRPr="0515D19E">
              <w:rPr>
                <w:rFonts w:hint="eastAsia"/>
                <w:kern w:val="2"/>
              </w:rPr>
              <w:t>1.2.5. Atsiskaitomoji sąskaita</w:t>
            </w:r>
          </w:p>
        </w:tc>
        <w:tc>
          <w:tcPr>
            <w:tcW w:w="4034" w:type="dxa"/>
            <w:tcBorders>
              <w:top w:val="single" w:sz="4" w:space="0" w:color="auto"/>
              <w:left w:val="single" w:sz="4" w:space="0" w:color="auto"/>
              <w:bottom w:val="single" w:sz="4" w:space="0" w:color="auto"/>
              <w:right w:val="single" w:sz="4" w:space="0" w:color="auto"/>
            </w:tcBorders>
          </w:tcPr>
          <w:p w14:paraId="4EBFFAFD" w14:textId="77777777" w:rsidR="001C55C3" w:rsidRDefault="001C55C3" w:rsidP="0515D19E">
            <w:pPr>
              <w:spacing w:line="276" w:lineRule="auto"/>
            </w:pPr>
          </w:p>
        </w:tc>
      </w:tr>
      <w:tr w:rsidR="001C55C3" w14:paraId="4EBFFB02" w14:textId="77777777" w:rsidTr="007868C1">
        <w:tc>
          <w:tcPr>
            <w:tcW w:w="2458" w:type="dxa"/>
            <w:vMerge/>
          </w:tcPr>
          <w:p w14:paraId="4EBFFAFF" w14:textId="77777777" w:rsidR="001C55C3" w:rsidRDefault="001C55C3" w:rsidP="007868C1">
            <w:pPr>
              <w:spacing w:line="276" w:lineRule="auto"/>
              <w:rPr>
                <w:b/>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B00" w14:textId="77777777" w:rsidR="001C55C3" w:rsidRDefault="00B3246A" w:rsidP="0515D19E">
            <w:pPr>
              <w:spacing w:line="276" w:lineRule="auto"/>
            </w:pPr>
            <w:r w:rsidRPr="0515D19E">
              <w:rPr>
                <w:rFonts w:hint="eastAsia"/>
                <w:kern w:val="2"/>
              </w:rPr>
              <w:t>1.2.6. Bankas, banko kodas</w:t>
            </w:r>
          </w:p>
        </w:tc>
        <w:tc>
          <w:tcPr>
            <w:tcW w:w="4034" w:type="dxa"/>
            <w:tcBorders>
              <w:top w:val="single" w:sz="4" w:space="0" w:color="auto"/>
              <w:left w:val="single" w:sz="4" w:space="0" w:color="auto"/>
              <w:bottom w:val="single" w:sz="4" w:space="0" w:color="auto"/>
              <w:right w:val="single" w:sz="4" w:space="0" w:color="auto"/>
            </w:tcBorders>
          </w:tcPr>
          <w:p w14:paraId="4EBFFB01" w14:textId="77777777" w:rsidR="001C55C3" w:rsidRDefault="001C55C3" w:rsidP="0515D19E">
            <w:pPr>
              <w:spacing w:line="276" w:lineRule="auto"/>
              <w:jc w:val="center"/>
            </w:pPr>
          </w:p>
        </w:tc>
      </w:tr>
      <w:tr w:rsidR="001C55C3" w14:paraId="4EBFFB06" w14:textId="77777777" w:rsidTr="007868C1">
        <w:tc>
          <w:tcPr>
            <w:tcW w:w="2458" w:type="dxa"/>
            <w:vMerge/>
          </w:tcPr>
          <w:p w14:paraId="4EBFFB03" w14:textId="77777777" w:rsidR="001C55C3" w:rsidRDefault="001C55C3" w:rsidP="007868C1">
            <w:pPr>
              <w:spacing w:line="276" w:lineRule="auto"/>
              <w:rPr>
                <w:b/>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B04" w14:textId="77777777" w:rsidR="001C55C3" w:rsidRDefault="00B3246A" w:rsidP="0515D19E">
            <w:pPr>
              <w:spacing w:line="276" w:lineRule="auto"/>
            </w:pPr>
            <w:r w:rsidRPr="0515D19E">
              <w:rPr>
                <w:rFonts w:hint="eastAsia"/>
                <w:kern w:val="2"/>
              </w:rPr>
              <w:t>1.2.7. Telefonas</w:t>
            </w:r>
          </w:p>
        </w:tc>
        <w:tc>
          <w:tcPr>
            <w:tcW w:w="4034" w:type="dxa"/>
            <w:tcBorders>
              <w:top w:val="single" w:sz="4" w:space="0" w:color="auto"/>
              <w:left w:val="single" w:sz="4" w:space="0" w:color="auto"/>
              <w:bottom w:val="single" w:sz="4" w:space="0" w:color="auto"/>
              <w:right w:val="single" w:sz="4" w:space="0" w:color="auto"/>
            </w:tcBorders>
          </w:tcPr>
          <w:p w14:paraId="4EBFFB05" w14:textId="77777777" w:rsidR="001C55C3" w:rsidRDefault="001C55C3" w:rsidP="0515D19E">
            <w:pPr>
              <w:spacing w:line="276" w:lineRule="auto"/>
              <w:jc w:val="center"/>
            </w:pPr>
          </w:p>
        </w:tc>
      </w:tr>
      <w:tr w:rsidR="001C55C3" w14:paraId="4EBFFB0A" w14:textId="77777777" w:rsidTr="007868C1">
        <w:tc>
          <w:tcPr>
            <w:tcW w:w="2458" w:type="dxa"/>
            <w:vMerge/>
          </w:tcPr>
          <w:p w14:paraId="4EBFFB07" w14:textId="77777777" w:rsidR="001C55C3" w:rsidRDefault="001C55C3" w:rsidP="007868C1">
            <w:pPr>
              <w:spacing w:line="276" w:lineRule="auto"/>
              <w:rPr>
                <w:b/>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B08" w14:textId="77777777" w:rsidR="001C55C3" w:rsidRDefault="00B3246A" w:rsidP="0515D19E">
            <w:pPr>
              <w:spacing w:line="276" w:lineRule="auto"/>
            </w:pPr>
            <w:r w:rsidRPr="0515D19E">
              <w:rPr>
                <w:rFonts w:hint="eastAsia"/>
                <w:kern w:val="2"/>
              </w:rPr>
              <w:t>1.2.8. El. paštas</w:t>
            </w:r>
          </w:p>
        </w:tc>
        <w:tc>
          <w:tcPr>
            <w:tcW w:w="4034" w:type="dxa"/>
            <w:tcBorders>
              <w:top w:val="single" w:sz="4" w:space="0" w:color="auto"/>
              <w:left w:val="single" w:sz="4" w:space="0" w:color="auto"/>
              <w:bottom w:val="single" w:sz="4" w:space="0" w:color="auto"/>
              <w:right w:val="single" w:sz="4" w:space="0" w:color="auto"/>
            </w:tcBorders>
          </w:tcPr>
          <w:p w14:paraId="4EBFFB09" w14:textId="77777777" w:rsidR="001C55C3" w:rsidRDefault="001C55C3" w:rsidP="0515D19E">
            <w:pPr>
              <w:spacing w:line="276" w:lineRule="auto"/>
              <w:jc w:val="center"/>
            </w:pPr>
          </w:p>
        </w:tc>
      </w:tr>
      <w:tr w:rsidR="001C55C3" w14:paraId="4EBFFB0E" w14:textId="77777777" w:rsidTr="007868C1">
        <w:tc>
          <w:tcPr>
            <w:tcW w:w="2458" w:type="dxa"/>
            <w:vMerge/>
          </w:tcPr>
          <w:p w14:paraId="4EBFFB0B" w14:textId="77777777" w:rsidR="001C55C3" w:rsidRDefault="001C55C3" w:rsidP="007868C1">
            <w:pPr>
              <w:spacing w:line="276" w:lineRule="auto"/>
              <w:rPr>
                <w:b/>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B0C" w14:textId="77777777" w:rsidR="001C55C3" w:rsidRDefault="00B3246A" w:rsidP="0515D19E">
            <w:pPr>
              <w:spacing w:line="276" w:lineRule="auto"/>
            </w:pPr>
            <w:r w:rsidRPr="0515D19E">
              <w:rPr>
                <w:rFonts w:hint="eastAsia"/>
                <w:kern w:val="2"/>
              </w:rPr>
              <w:t>1.2.9. Šalies atstovas</w:t>
            </w:r>
          </w:p>
        </w:tc>
        <w:tc>
          <w:tcPr>
            <w:tcW w:w="4034" w:type="dxa"/>
            <w:tcBorders>
              <w:top w:val="single" w:sz="4" w:space="0" w:color="auto"/>
              <w:left w:val="single" w:sz="4" w:space="0" w:color="auto"/>
              <w:bottom w:val="single" w:sz="4" w:space="0" w:color="auto"/>
              <w:right w:val="single" w:sz="4" w:space="0" w:color="auto"/>
            </w:tcBorders>
          </w:tcPr>
          <w:p w14:paraId="4EBFFB0D" w14:textId="77777777" w:rsidR="001C55C3" w:rsidRDefault="001C55C3" w:rsidP="0515D19E">
            <w:pPr>
              <w:spacing w:line="276" w:lineRule="auto"/>
              <w:jc w:val="center"/>
            </w:pPr>
          </w:p>
        </w:tc>
      </w:tr>
      <w:tr w:rsidR="001C55C3" w14:paraId="4EBFFB12" w14:textId="77777777" w:rsidTr="007868C1">
        <w:tc>
          <w:tcPr>
            <w:tcW w:w="2458" w:type="dxa"/>
            <w:vMerge/>
          </w:tcPr>
          <w:p w14:paraId="4EBFFB0F" w14:textId="77777777" w:rsidR="001C55C3" w:rsidRDefault="001C55C3" w:rsidP="007868C1">
            <w:pPr>
              <w:spacing w:line="276" w:lineRule="auto"/>
              <w:rPr>
                <w:b/>
                <w:kern w:val="2"/>
                <w:szCs w:val="24"/>
              </w:rPr>
            </w:pPr>
          </w:p>
        </w:tc>
        <w:tc>
          <w:tcPr>
            <w:tcW w:w="3066" w:type="dxa"/>
            <w:tcBorders>
              <w:top w:val="single" w:sz="4" w:space="0" w:color="auto"/>
              <w:left w:val="single" w:sz="4" w:space="0" w:color="auto"/>
              <w:bottom w:val="single" w:sz="4" w:space="0" w:color="auto"/>
              <w:right w:val="single" w:sz="4" w:space="0" w:color="auto"/>
            </w:tcBorders>
          </w:tcPr>
          <w:p w14:paraId="4EBFFB10" w14:textId="77777777" w:rsidR="001C55C3" w:rsidRDefault="00B3246A" w:rsidP="0515D19E">
            <w:pPr>
              <w:spacing w:line="276" w:lineRule="auto"/>
            </w:pPr>
            <w:r w:rsidRPr="0515D19E">
              <w:rPr>
                <w:rFonts w:hint="eastAsia"/>
                <w:kern w:val="2"/>
              </w:rPr>
              <w:t>1.2.10. Atstovavimo pagrindas</w:t>
            </w:r>
          </w:p>
        </w:tc>
        <w:tc>
          <w:tcPr>
            <w:tcW w:w="4034" w:type="dxa"/>
            <w:tcBorders>
              <w:top w:val="single" w:sz="4" w:space="0" w:color="auto"/>
              <w:left w:val="single" w:sz="4" w:space="0" w:color="auto"/>
              <w:bottom w:val="single" w:sz="4" w:space="0" w:color="auto"/>
              <w:right w:val="single" w:sz="4" w:space="0" w:color="auto"/>
            </w:tcBorders>
          </w:tcPr>
          <w:p w14:paraId="4EBFFB11" w14:textId="77777777" w:rsidR="001C55C3" w:rsidRDefault="001C55C3" w:rsidP="0515D19E">
            <w:pPr>
              <w:spacing w:line="276" w:lineRule="auto"/>
              <w:jc w:val="center"/>
            </w:pPr>
          </w:p>
        </w:tc>
      </w:tr>
    </w:tbl>
    <w:p w14:paraId="4EBFFB13" w14:textId="77777777" w:rsidR="001C55C3" w:rsidRDefault="001C55C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279"/>
      </w:tblGrid>
      <w:tr w:rsidR="001C55C3" w14:paraId="4EBFFB15" w14:textId="77777777" w:rsidTr="6CB9E19D">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14" w14:textId="77777777" w:rsidR="001C55C3" w:rsidRDefault="00B3246A">
            <w:pPr>
              <w:spacing w:after="200" w:line="276" w:lineRule="auto"/>
              <w:jc w:val="center"/>
              <w:rPr>
                <w:b/>
                <w:kern w:val="2"/>
                <w:szCs w:val="24"/>
              </w:rPr>
            </w:pPr>
            <w:r>
              <w:rPr>
                <w:b/>
                <w:kern w:val="2"/>
                <w:szCs w:val="24"/>
              </w:rPr>
              <w:t>2. ATSAKINGI ASMENYS</w:t>
            </w:r>
          </w:p>
        </w:tc>
      </w:tr>
      <w:tr w:rsidR="001C55C3" w14:paraId="4EBFFB1A"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16" w14:textId="77777777" w:rsidR="001C55C3" w:rsidRDefault="00B3246A" w:rsidP="6CB9E19D">
            <w:pPr>
              <w:spacing w:line="276" w:lineRule="auto"/>
              <w:rPr>
                <w:b/>
                <w:kern w:val="2"/>
              </w:rPr>
            </w:pPr>
            <w:r w:rsidRPr="6CB9E19D">
              <w:rPr>
                <w:b/>
                <w:kern w:val="2"/>
              </w:rPr>
              <w:t xml:space="preserve">2.1. Pirkėjo kontaktiniai asmenys, atsakingi už Sutarties vykdymą, </w:t>
            </w:r>
            <w:r w:rsidRPr="6CB9E19D">
              <w:rPr>
                <w:b/>
              </w:rPr>
              <w:t>Paslaugų</w:t>
            </w:r>
            <w:r w:rsidRPr="6CB9E19D">
              <w:rPr>
                <w:b/>
                <w:kern w:val="2"/>
              </w:rPr>
              <w:t xml:space="preserve"> priėmimą, Sąskaitų per </w:t>
            </w:r>
            <w:r w:rsidRPr="6CB9E19D">
              <w:rPr>
                <w:b/>
                <w:kern w:val="2"/>
              </w:rPr>
              <w:lastRenderedPageBreak/>
              <w:t>informacinę sistemą SABIS priėmimą</w:t>
            </w:r>
          </w:p>
        </w:tc>
        <w:tc>
          <w:tcPr>
            <w:tcW w:w="6279" w:type="dxa"/>
            <w:tcBorders>
              <w:top w:val="single" w:sz="4" w:space="0" w:color="auto"/>
              <w:left w:val="single" w:sz="4" w:space="0" w:color="auto"/>
              <w:bottom w:val="single" w:sz="4" w:space="0" w:color="auto"/>
              <w:right w:val="single" w:sz="4" w:space="0" w:color="auto"/>
            </w:tcBorders>
          </w:tcPr>
          <w:p w14:paraId="409D86FD" w14:textId="380265C6" w:rsidR="00D91B0C" w:rsidRDefault="520B5977" w:rsidP="6CB9E19D">
            <w:pPr>
              <w:jc w:val="both"/>
            </w:pPr>
            <w:r w:rsidRPr="007868C1">
              <w:rPr>
                <w:kern w:val="2"/>
              </w:rPr>
              <w:lastRenderedPageBreak/>
              <w:t>2.1.1</w:t>
            </w:r>
            <w:r w:rsidRPr="3EF5C551">
              <w:rPr>
                <w:kern w:val="2"/>
              </w:rPr>
              <w:t xml:space="preserve">. asmuo atsakingas už Sutarties vykdymą - </w:t>
            </w:r>
            <w:r w:rsidR="00B3246A" w:rsidRPr="3EF5C551">
              <w:rPr>
                <w:kern w:val="2"/>
              </w:rPr>
              <w:t>Konsulinio departamento</w:t>
            </w:r>
            <w:r w:rsidR="425F3844">
              <w:t xml:space="preserve"> (toliau – KOD)</w:t>
            </w:r>
            <w:r w:rsidR="00B3246A" w:rsidRPr="3EF5C551">
              <w:rPr>
                <w:kern w:val="2"/>
              </w:rPr>
              <w:t xml:space="preserve"> Konsulinės informacijos skyriaus</w:t>
            </w:r>
            <w:r w:rsidR="666EB9A9">
              <w:t xml:space="preserve"> (toliau – KIS)</w:t>
            </w:r>
            <w:r w:rsidR="00B3246A" w:rsidRPr="3EF5C551">
              <w:rPr>
                <w:kern w:val="2"/>
              </w:rPr>
              <w:t xml:space="preserve"> </w:t>
            </w:r>
            <w:r w:rsidR="00D91B0C">
              <w:t>(</w:t>
            </w:r>
            <w:r w:rsidR="00D91B0C" w:rsidRPr="6CB9E19D">
              <w:rPr>
                <w:color w:val="4472C4" w:themeColor="accent1"/>
              </w:rPr>
              <w:t xml:space="preserve">nurodyti pareigas, vardą, pavardę, tel., el. paštą), </w:t>
            </w:r>
            <w:r w:rsidR="00D91B0C">
              <w:t>o jo nesant – jį pavaduojantis asmuo;</w:t>
            </w:r>
          </w:p>
          <w:p w14:paraId="629C6131" w14:textId="77777777" w:rsidR="00D91B0C" w:rsidRDefault="006F6B0F" w:rsidP="76BEECA5">
            <w:pPr>
              <w:spacing w:line="276" w:lineRule="auto"/>
              <w:jc w:val="both"/>
            </w:pPr>
            <w:r w:rsidRPr="007868C1">
              <w:rPr>
                <w:kern w:val="2"/>
              </w:rPr>
              <w:lastRenderedPageBreak/>
              <w:t xml:space="preserve">2.1.2. </w:t>
            </w:r>
            <w:r w:rsidRPr="3EF5C551">
              <w:t xml:space="preserve">asmuo atsakingas už </w:t>
            </w:r>
            <w:r w:rsidR="29E0FCA3">
              <w:t>S</w:t>
            </w:r>
            <w:r w:rsidR="32541F60" w:rsidRPr="3EF5C551">
              <w:rPr>
                <w:kern w:val="2"/>
              </w:rPr>
              <w:t>ąskaitų</w:t>
            </w:r>
            <w:r w:rsidRPr="3EF5C551">
              <w:rPr>
                <w:kern w:val="2"/>
              </w:rPr>
              <w:t xml:space="preserve"> per informacinę sistemą SABIS priėmimą</w:t>
            </w:r>
            <w:r w:rsidR="00355135">
              <w:rPr>
                <w:kern w:val="2"/>
                <w:szCs w:val="24"/>
              </w:rPr>
              <w:t xml:space="preserve"> </w:t>
            </w:r>
            <w:r w:rsidR="00AB1A35">
              <w:rPr>
                <w:kern w:val="2"/>
                <w:szCs w:val="24"/>
              </w:rPr>
              <w:t>–</w:t>
            </w:r>
            <w:r w:rsidR="00355135">
              <w:rPr>
                <w:kern w:val="2"/>
                <w:szCs w:val="24"/>
              </w:rPr>
              <w:t xml:space="preserve"> </w:t>
            </w:r>
            <w:r w:rsidR="00B3246A" w:rsidRPr="3EF5C551">
              <w:rPr>
                <w:kern w:val="2"/>
              </w:rPr>
              <w:t>K</w:t>
            </w:r>
            <w:r w:rsidR="06629F52" w:rsidRPr="3EF5C551">
              <w:rPr>
                <w:kern w:val="2"/>
              </w:rPr>
              <w:t xml:space="preserve">OD KIS </w:t>
            </w:r>
            <w:r w:rsidR="00B3246A" w:rsidRPr="3EF5C551">
              <w:rPr>
                <w:kern w:val="2"/>
              </w:rPr>
              <w:t xml:space="preserve"> </w:t>
            </w:r>
            <w:r w:rsidR="00D91B0C">
              <w:rPr>
                <w:kern w:val="2"/>
              </w:rPr>
              <w:t>(</w:t>
            </w:r>
            <w:r w:rsidR="00D91B0C" w:rsidRPr="6CB9E19D">
              <w:rPr>
                <w:color w:val="4472C4" w:themeColor="accent1"/>
              </w:rPr>
              <w:t xml:space="preserve">nurodyti pareigas, vardą, pavardę, tel., el. paštą), </w:t>
            </w:r>
            <w:r w:rsidR="00D91B0C">
              <w:t>o jo nesant – jį pavaduojantis asmuo;</w:t>
            </w:r>
          </w:p>
          <w:p w14:paraId="4EBFFB19" w14:textId="453B5941" w:rsidR="009559AA" w:rsidRDefault="00344AA8" w:rsidP="6CB9E19D">
            <w:pPr>
              <w:spacing w:line="276" w:lineRule="auto"/>
              <w:jc w:val="both"/>
            </w:pPr>
            <w:r w:rsidRPr="3EF5C551">
              <w:rPr>
                <w:kern w:val="2"/>
              </w:rPr>
              <w:t>2.1.3 asmuo įgaliotas pasirašyti paslaugų perdavimo</w:t>
            </w:r>
            <w:r w:rsidR="00477E35" w:rsidRPr="3EF5C551">
              <w:rPr>
                <w:kern w:val="2"/>
              </w:rPr>
              <w:t xml:space="preserve">-priėmimo aktus - </w:t>
            </w:r>
            <w:r w:rsidR="009559AA">
              <w:t>K</w:t>
            </w:r>
            <w:r w:rsidR="529C8FD3">
              <w:t>OD</w:t>
            </w:r>
            <w:r w:rsidR="009559AA" w:rsidRPr="3EF5C551">
              <w:rPr>
                <w:kern w:val="2"/>
              </w:rPr>
              <w:t xml:space="preserve"> di</w:t>
            </w:r>
            <w:r w:rsidR="00D417CC" w:rsidRPr="3EF5C551">
              <w:rPr>
                <w:kern w:val="2"/>
              </w:rPr>
              <w:t>r</w:t>
            </w:r>
            <w:r w:rsidR="009559AA">
              <w:t>ektorius</w:t>
            </w:r>
            <w:r w:rsidR="00477E35" w:rsidRPr="3EF5C551">
              <w:rPr>
                <w:kern w:val="2"/>
              </w:rPr>
              <w:t>, o jo nesant</w:t>
            </w:r>
            <w:r w:rsidR="00091EC1">
              <w:t xml:space="preserve"> – jį pavaduojantis asmuo.</w:t>
            </w:r>
            <w:r w:rsidR="009559AA">
              <w:t xml:space="preserve"> </w:t>
            </w:r>
          </w:p>
        </w:tc>
      </w:tr>
      <w:tr w:rsidR="001C55C3" w14:paraId="4EBFFB1D"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1B" w14:textId="77777777" w:rsidR="001C55C3" w:rsidRDefault="00B3246A">
            <w:pPr>
              <w:spacing w:after="200" w:line="276" w:lineRule="auto"/>
              <w:rPr>
                <w:b/>
                <w:kern w:val="2"/>
                <w:szCs w:val="24"/>
              </w:rPr>
            </w:pPr>
            <w:r>
              <w:rPr>
                <w:b/>
                <w:kern w:val="2"/>
                <w:szCs w:val="24"/>
              </w:rPr>
              <w:lastRenderedPageBreak/>
              <w:t xml:space="preserve">2.2. </w:t>
            </w:r>
            <w:r w:rsidRPr="00D233C1">
              <w:rPr>
                <w:b/>
                <w:kern w:val="2"/>
                <w:szCs w:val="24"/>
              </w:rPr>
              <w:t>Tiekėjo</w:t>
            </w:r>
            <w:r>
              <w:rPr>
                <w:b/>
                <w:kern w:val="2"/>
                <w:szCs w:val="24"/>
              </w:rPr>
              <w:t xml:space="preserve"> kontaktiniai asmenys, atsakingi už Sutarties vykdymą</w:t>
            </w:r>
          </w:p>
        </w:tc>
        <w:tc>
          <w:tcPr>
            <w:tcW w:w="6279" w:type="dxa"/>
            <w:tcBorders>
              <w:top w:val="single" w:sz="4" w:space="0" w:color="auto"/>
              <w:left w:val="single" w:sz="4" w:space="0" w:color="auto"/>
              <w:bottom w:val="single" w:sz="4" w:space="0" w:color="auto"/>
              <w:right w:val="single" w:sz="4" w:space="0" w:color="auto"/>
            </w:tcBorders>
          </w:tcPr>
          <w:p w14:paraId="4EBFFB1C" w14:textId="6768E9C1" w:rsidR="001C55C3" w:rsidRPr="007868C1" w:rsidRDefault="00626BC7">
            <w:pPr>
              <w:spacing w:after="200" w:line="276" w:lineRule="auto"/>
              <w:rPr>
                <w:kern w:val="2"/>
                <w:lang w:val="es-US"/>
              </w:rPr>
            </w:pPr>
            <w:r w:rsidRPr="007868C1">
              <w:rPr>
                <w:color w:val="4472C4" w:themeColor="accent1"/>
                <w:lang w:val="es-US"/>
              </w:rPr>
              <w:t>(</w:t>
            </w:r>
            <w:proofErr w:type="spellStart"/>
            <w:r w:rsidRPr="007868C1">
              <w:rPr>
                <w:color w:val="4472C4" w:themeColor="accent1"/>
                <w:lang w:val="es-US"/>
              </w:rPr>
              <w:t>nurodyti</w:t>
            </w:r>
            <w:proofErr w:type="spellEnd"/>
            <w:r w:rsidRPr="007868C1">
              <w:rPr>
                <w:color w:val="4472C4" w:themeColor="accent1"/>
                <w:lang w:val="es-US"/>
              </w:rPr>
              <w:t xml:space="preserve"> </w:t>
            </w:r>
            <w:proofErr w:type="spellStart"/>
            <w:r w:rsidR="2D0308EB" w:rsidRPr="007868C1">
              <w:rPr>
                <w:color w:val="4472C4" w:themeColor="accent1"/>
                <w:lang w:val="es-US"/>
              </w:rPr>
              <w:t>pareig</w:t>
            </w:r>
            <w:r w:rsidR="6EC01A24" w:rsidRPr="007868C1">
              <w:rPr>
                <w:color w:val="4472C4" w:themeColor="accent1"/>
                <w:lang w:val="es-US"/>
              </w:rPr>
              <w:t>a</w:t>
            </w:r>
            <w:r w:rsidR="2D0308EB" w:rsidRPr="007868C1">
              <w:rPr>
                <w:color w:val="4472C4" w:themeColor="accent1"/>
                <w:lang w:val="es-US"/>
              </w:rPr>
              <w:t>s</w:t>
            </w:r>
            <w:proofErr w:type="spellEnd"/>
            <w:r w:rsidR="2D0308EB" w:rsidRPr="007868C1">
              <w:rPr>
                <w:color w:val="4472C4" w:themeColor="accent1"/>
                <w:lang w:val="es-US"/>
              </w:rPr>
              <w:t xml:space="preserve">, </w:t>
            </w:r>
            <w:proofErr w:type="spellStart"/>
            <w:r w:rsidR="2D0308EB" w:rsidRPr="007868C1">
              <w:rPr>
                <w:color w:val="4472C4" w:themeColor="accent1"/>
                <w:lang w:val="es-US"/>
              </w:rPr>
              <w:t>vard</w:t>
            </w:r>
            <w:r w:rsidR="6EC01A24" w:rsidRPr="007868C1">
              <w:rPr>
                <w:color w:val="4472C4" w:themeColor="accent1"/>
                <w:lang w:val="es-US"/>
              </w:rPr>
              <w:t>ą</w:t>
            </w:r>
            <w:proofErr w:type="spellEnd"/>
            <w:r w:rsidR="2D0308EB" w:rsidRPr="007868C1">
              <w:rPr>
                <w:color w:val="4472C4" w:themeColor="accent1"/>
                <w:lang w:val="es-US"/>
              </w:rPr>
              <w:t xml:space="preserve">, </w:t>
            </w:r>
            <w:proofErr w:type="spellStart"/>
            <w:r w:rsidR="2D0308EB" w:rsidRPr="007868C1">
              <w:rPr>
                <w:color w:val="4472C4" w:themeColor="accent1"/>
                <w:lang w:val="es-US"/>
              </w:rPr>
              <w:t>pavard</w:t>
            </w:r>
            <w:r w:rsidR="6EC01A24" w:rsidRPr="007868C1">
              <w:rPr>
                <w:color w:val="4472C4" w:themeColor="accent1"/>
                <w:lang w:val="es-US"/>
              </w:rPr>
              <w:t>ę</w:t>
            </w:r>
            <w:proofErr w:type="spellEnd"/>
            <w:r w:rsidR="3C3862D3" w:rsidRPr="007868C1">
              <w:rPr>
                <w:color w:val="4472C4" w:themeColor="accent1"/>
                <w:lang w:val="es-US"/>
              </w:rPr>
              <w:t>, tel</w:t>
            </w:r>
            <w:r w:rsidRPr="007868C1">
              <w:rPr>
                <w:color w:val="4472C4" w:themeColor="accent1"/>
                <w:lang w:val="es-US"/>
              </w:rPr>
              <w:t>.,</w:t>
            </w:r>
            <w:r w:rsidR="0AF88A7B" w:rsidRPr="007868C1">
              <w:rPr>
                <w:color w:val="4472C4" w:themeColor="accent1"/>
                <w:lang w:val="es-US"/>
              </w:rPr>
              <w:t xml:space="preserve"> </w:t>
            </w:r>
            <w:r w:rsidR="3C3862D3" w:rsidRPr="007868C1">
              <w:rPr>
                <w:color w:val="4472C4" w:themeColor="accent1"/>
                <w:lang w:val="es-US"/>
              </w:rPr>
              <w:t>el.</w:t>
            </w:r>
            <w:r w:rsidR="72F440F6" w:rsidRPr="007868C1">
              <w:rPr>
                <w:color w:val="4472C4" w:themeColor="accent1"/>
                <w:lang w:val="es-US"/>
              </w:rPr>
              <w:t xml:space="preserve"> </w:t>
            </w:r>
            <w:proofErr w:type="spellStart"/>
            <w:r w:rsidR="5A344A8F" w:rsidRPr="007868C1">
              <w:rPr>
                <w:color w:val="4472C4" w:themeColor="accent1"/>
                <w:lang w:val="es-US"/>
              </w:rPr>
              <w:t>p</w:t>
            </w:r>
            <w:r w:rsidR="0AF88A7B" w:rsidRPr="007868C1">
              <w:rPr>
                <w:color w:val="4472C4" w:themeColor="accent1"/>
                <w:lang w:val="es-US"/>
              </w:rPr>
              <w:t>ašt</w:t>
            </w:r>
            <w:r w:rsidR="6EC01A24" w:rsidRPr="007868C1">
              <w:rPr>
                <w:color w:val="4472C4" w:themeColor="accent1"/>
                <w:lang w:val="es-US"/>
              </w:rPr>
              <w:t>ą</w:t>
            </w:r>
            <w:proofErr w:type="spellEnd"/>
            <w:r w:rsidR="6EC01A24" w:rsidRPr="007868C1">
              <w:rPr>
                <w:color w:val="4472C4" w:themeColor="accent1"/>
                <w:lang w:val="es-US"/>
              </w:rPr>
              <w:t>)</w:t>
            </w:r>
          </w:p>
        </w:tc>
      </w:tr>
      <w:tr w:rsidR="001C55C3" w14:paraId="4EBFFB1F" w14:textId="77777777" w:rsidTr="6CB9E19D">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1E" w14:textId="77777777" w:rsidR="001C55C3" w:rsidRDefault="00B3246A">
            <w:pPr>
              <w:spacing w:after="200" w:line="276" w:lineRule="auto"/>
              <w:jc w:val="center"/>
              <w:rPr>
                <w:b/>
                <w:kern w:val="2"/>
                <w:szCs w:val="24"/>
              </w:rPr>
            </w:pPr>
            <w:r>
              <w:rPr>
                <w:b/>
                <w:kern w:val="2"/>
                <w:szCs w:val="24"/>
              </w:rPr>
              <w:t>3. SUTARTIES DALYKAS</w:t>
            </w:r>
          </w:p>
        </w:tc>
      </w:tr>
      <w:tr w:rsidR="001C55C3" w14:paraId="4EBFFB23"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20" w14:textId="77777777" w:rsidR="001C55C3" w:rsidRDefault="00B3246A">
            <w:pPr>
              <w:spacing w:after="200" w:line="276" w:lineRule="auto"/>
              <w:rPr>
                <w:b/>
                <w:kern w:val="2"/>
                <w:szCs w:val="24"/>
              </w:rPr>
            </w:pPr>
            <w:r>
              <w:rPr>
                <w:b/>
                <w:kern w:val="2"/>
                <w:szCs w:val="24"/>
              </w:rPr>
              <w:t>3.1. Sutarties dalykas</w:t>
            </w:r>
          </w:p>
        </w:tc>
        <w:tc>
          <w:tcPr>
            <w:tcW w:w="6279" w:type="dxa"/>
            <w:tcBorders>
              <w:top w:val="single" w:sz="4" w:space="0" w:color="auto"/>
              <w:left w:val="single" w:sz="4" w:space="0" w:color="auto"/>
              <w:bottom w:val="single" w:sz="4" w:space="0" w:color="auto"/>
              <w:right w:val="single" w:sz="4" w:space="0" w:color="auto"/>
            </w:tcBorders>
          </w:tcPr>
          <w:p w14:paraId="4EBFFB21" w14:textId="0739EFC7" w:rsidR="001C55C3" w:rsidRDefault="00B3246A" w:rsidP="76BEECA5">
            <w:pPr>
              <w:spacing w:line="276" w:lineRule="auto"/>
              <w:jc w:val="both"/>
            </w:pPr>
            <w:r w:rsidRPr="3EF5C551">
              <w:rPr>
                <w:kern w:val="2"/>
              </w:rPr>
              <w:t xml:space="preserve">Tiekėjas įsipareigoja Sutartyje numatytomis sąlygomis suteikti Pirkėjui </w:t>
            </w:r>
            <w:r w:rsidR="79BC9AC4" w:rsidRPr="007868C1">
              <w:t>U</w:t>
            </w:r>
            <w:r w:rsidR="2CDFB78E" w:rsidRPr="3EF5C551">
              <w:rPr>
                <w:kern w:val="2"/>
              </w:rPr>
              <w:t>žsienio</w:t>
            </w:r>
            <w:r w:rsidRPr="3EF5C551">
              <w:rPr>
                <w:kern w:val="2"/>
              </w:rPr>
              <w:t xml:space="preserve"> reikalų ministerijos konsulinės informacijos interneto svetainės </w:t>
            </w:r>
            <w:hyperlink r:id="rId19" w:history="1">
              <w:r w:rsidR="001C55C3" w:rsidRPr="3EF5C551">
                <w:rPr>
                  <w:rStyle w:val="Hyperlink"/>
                  <w:color w:val="auto"/>
                  <w:kern w:val="2"/>
                </w:rPr>
                <w:t>https://keliauk.urm.lt</w:t>
              </w:r>
            </w:hyperlink>
            <w:r w:rsidRPr="3EF5C551">
              <w:rPr>
                <w:kern w:val="2"/>
              </w:rPr>
              <w:t xml:space="preserve"> turinio valdymo sistemos</w:t>
            </w:r>
            <w:r>
              <w:t xml:space="preserve"> </w:t>
            </w:r>
            <w:r w:rsidR="750F119B">
              <w:t>(toliau – TVS)</w:t>
            </w:r>
            <w:r w:rsidRPr="3EF5C551">
              <w:rPr>
                <w:kern w:val="2"/>
              </w:rPr>
              <w:t xml:space="preserve"> vystymo ir priežiūros paslaugas (toliau – Paslaugos).</w:t>
            </w:r>
          </w:p>
          <w:p w14:paraId="4EBFFB22" w14:textId="1271AB18" w:rsidR="001C55C3" w:rsidRDefault="00B3246A" w:rsidP="4CB0ABC5">
            <w:pPr>
              <w:spacing w:after="200" w:line="276" w:lineRule="auto"/>
              <w:jc w:val="both"/>
              <w:rPr>
                <w:kern w:val="2"/>
              </w:rPr>
            </w:pPr>
            <w:r w:rsidRPr="3EF5C551">
              <w:rPr>
                <w:kern w:val="2"/>
              </w:rPr>
              <w:t xml:space="preserve">Išsamus </w:t>
            </w:r>
            <w:r w:rsidRPr="3EF5C551">
              <w:t>Paslaugų</w:t>
            </w:r>
            <w:r w:rsidRPr="3EF5C551">
              <w:rPr>
                <w:kern w:val="2"/>
              </w:rPr>
              <w:t xml:space="preserve"> aprašymas ir kiti reikalavimai teikiamoms </w:t>
            </w:r>
            <w:r w:rsidRPr="3EF5C551">
              <w:t>Paslaugoms</w:t>
            </w:r>
            <w:r w:rsidRPr="3EF5C551">
              <w:rPr>
                <w:kern w:val="2"/>
              </w:rPr>
              <w:t xml:space="preserve"> nustatyti Sutarties </w:t>
            </w:r>
            <w:r w:rsidR="00AD296D" w:rsidRPr="3EF5C551">
              <w:rPr>
                <w:kern w:val="2"/>
              </w:rPr>
              <w:t xml:space="preserve">1 </w:t>
            </w:r>
            <w:r w:rsidRPr="3EF5C551">
              <w:rPr>
                <w:kern w:val="2"/>
              </w:rPr>
              <w:t>priede</w:t>
            </w:r>
            <w:r w:rsidRPr="3EF5C551" w:rsidDel="00AD296D">
              <w:rPr>
                <w:kern w:val="2"/>
              </w:rPr>
              <w:t xml:space="preserve"> </w:t>
            </w:r>
            <w:r w:rsidRPr="3EF5C551">
              <w:rPr>
                <w:kern w:val="2"/>
              </w:rPr>
              <w:t xml:space="preserve">„Techninė specifikacija“ (toliau – Techninė specifikacija) ir Sutarties </w:t>
            </w:r>
            <w:r w:rsidR="007A4B79" w:rsidRPr="3EF5C551">
              <w:rPr>
                <w:kern w:val="2"/>
              </w:rPr>
              <w:t xml:space="preserve">2 </w:t>
            </w:r>
            <w:r w:rsidRPr="3EF5C551">
              <w:rPr>
                <w:kern w:val="2"/>
              </w:rPr>
              <w:t>priede</w:t>
            </w:r>
            <w:r w:rsidRPr="007868C1" w:rsidDel="007A4B79">
              <w:rPr>
                <w:kern w:val="2"/>
              </w:rPr>
              <w:t xml:space="preserve"> </w:t>
            </w:r>
            <w:r w:rsidR="181A3C05" w:rsidRPr="007868C1">
              <w:rPr>
                <w:kern w:val="2"/>
              </w:rPr>
              <w:t>„</w:t>
            </w:r>
            <w:r w:rsidRPr="007868C1">
              <w:rPr>
                <w:kern w:val="2"/>
              </w:rPr>
              <w:t>Pasi</w:t>
            </w:r>
            <w:r w:rsidRPr="3EF5C551">
              <w:rPr>
                <w:kern w:val="2"/>
              </w:rPr>
              <w:t xml:space="preserve">ūlymas dėl </w:t>
            </w:r>
            <w:r w:rsidR="09A87727" w:rsidRPr="007868C1">
              <w:t>U</w:t>
            </w:r>
            <w:r w:rsidRPr="3EF5C551">
              <w:rPr>
                <w:kern w:val="2"/>
              </w:rPr>
              <w:t xml:space="preserve">žsienio reikalų ministerijos konsulinės informacijos interneto svetainės </w:t>
            </w:r>
            <w:hyperlink r:id="rId20" w:history="1">
              <w:r w:rsidR="001C55C3" w:rsidRPr="3EF5C551">
                <w:rPr>
                  <w:rStyle w:val="Hyperlink"/>
                  <w:color w:val="auto"/>
                  <w:kern w:val="2"/>
                </w:rPr>
                <w:t>https://keliauk.urm.lt</w:t>
              </w:r>
            </w:hyperlink>
            <w:r w:rsidRPr="3EF5C551">
              <w:rPr>
                <w:kern w:val="2"/>
              </w:rPr>
              <w:t xml:space="preserve"> </w:t>
            </w:r>
            <w:r w:rsidR="1EF2D40E">
              <w:t>TVS</w:t>
            </w:r>
            <w:r w:rsidRPr="3EF5C551">
              <w:rPr>
                <w:kern w:val="2"/>
              </w:rPr>
              <w:t xml:space="preserve"> </w:t>
            </w:r>
            <w:r w:rsidR="1AF4AAAF">
              <w:t xml:space="preserve"> </w:t>
            </w:r>
            <w:r w:rsidR="5787D18F">
              <w:t>Paslaugų įsigijimo</w:t>
            </w:r>
            <w:r w:rsidR="00885EC3">
              <w:t>“</w:t>
            </w:r>
            <w:r>
              <w:t xml:space="preserve"> (toliau - Pasiūlymas).</w:t>
            </w:r>
          </w:p>
        </w:tc>
      </w:tr>
      <w:tr w:rsidR="001C55C3" w14:paraId="4EBFFB27"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24" w14:textId="77777777" w:rsidR="001C55C3" w:rsidRDefault="00B3246A" w:rsidP="007868C1">
            <w:pPr>
              <w:spacing w:line="276" w:lineRule="auto"/>
              <w:rPr>
                <w:b/>
                <w:kern w:val="2"/>
                <w:szCs w:val="24"/>
              </w:rPr>
            </w:pPr>
            <w:r>
              <w:rPr>
                <w:b/>
                <w:kern w:val="2"/>
                <w:szCs w:val="24"/>
              </w:rPr>
              <w:t>3.2. Pirkimo pavadinimas ir numeris</w:t>
            </w:r>
          </w:p>
        </w:tc>
        <w:tc>
          <w:tcPr>
            <w:tcW w:w="6279" w:type="dxa"/>
            <w:tcBorders>
              <w:top w:val="single" w:sz="4" w:space="0" w:color="auto"/>
              <w:left w:val="single" w:sz="4" w:space="0" w:color="auto"/>
              <w:bottom w:val="single" w:sz="4" w:space="0" w:color="auto"/>
              <w:right w:val="single" w:sz="4" w:space="0" w:color="auto"/>
            </w:tcBorders>
          </w:tcPr>
          <w:p w14:paraId="3414B95B" w14:textId="77777777" w:rsidR="008D0945" w:rsidRDefault="79F6E7C0" w:rsidP="007868C1">
            <w:pPr>
              <w:spacing w:line="276" w:lineRule="auto"/>
              <w:jc w:val="both"/>
            </w:pPr>
            <w:r>
              <w:rPr>
                <w:kern w:val="2"/>
              </w:rPr>
              <w:t xml:space="preserve">Lietuvos </w:t>
            </w:r>
            <w:r w:rsidRPr="007868C1">
              <w:rPr>
                <w:kern w:val="2"/>
              </w:rPr>
              <w:t>Respublikos u</w:t>
            </w:r>
            <w:r>
              <w:rPr>
                <w:kern w:val="2"/>
              </w:rPr>
              <w:t xml:space="preserve">žsienio reikalų ministerijos konsulinės informacijos interneto svetainės </w:t>
            </w:r>
            <w:hyperlink r:id="rId21" w:history="1">
              <w:r>
                <w:rPr>
                  <w:rStyle w:val="Hyperlink"/>
                  <w:color w:val="auto"/>
                  <w:kern w:val="2"/>
                </w:rPr>
                <w:t>https://keliauk.urm.lt</w:t>
              </w:r>
            </w:hyperlink>
            <w:r>
              <w:rPr>
                <w:kern w:val="2"/>
              </w:rPr>
              <w:t xml:space="preserve"> turinio valdymo sistemos vystymo ir priežiūros paslaugų įsigijimas</w:t>
            </w:r>
            <w:r>
              <w:rPr>
                <w:kern w:val="2"/>
                <w:szCs w:val="24"/>
              </w:rPr>
              <w:t xml:space="preserve">,  </w:t>
            </w:r>
            <w:r w:rsidRPr="007868C1">
              <w:rPr>
                <w:kern w:val="2"/>
              </w:rPr>
              <w:t>Nr. 4091</w:t>
            </w:r>
            <w:r>
              <w:rPr>
                <w:kern w:val="2"/>
              </w:rPr>
              <w:t xml:space="preserve"> </w:t>
            </w:r>
          </w:p>
          <w:p w14:paraId="4EBFFB26" w14:textId="40CA87E5" w:rsidR="001C55C3" w:rsidRDefault="79F6E7C0" w:rsidP="007868C1">
            <w:pPr>
              <w:spacing w:line="276" w:lineRule="auto"/>
              <w:jc w:val="both"/>
            </w:pPr>
            <w:r>
              <w:rPr>
                <w:kern w:val="2"/>
              </w:rPr>
              <w:t xml:space="preserve">(pirkimo ID   </w:t>
            </w:r>
            <w:r w:rsidR="00D233C1">
              <w:rPr>
                <w:kern w:val="2"/>
              </w:rPr>
              <w:t>...</w:t>
            </w:r>
            <w:r>
              <w:rPr>
                <w:kern w:val="2"/>
              </w:rPr>
              <w:t xml:space="preserve">              )</w:t>
            </w:r>
          </w:p>
        </w:tc>
      </w:tr>
      <w:tr w:rsidR="001C55C3" w14:paraId="4EBFFB2C"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28" w14:textId="77777777" w:rsidR="001C55C3" w:rsidRDefault="00B3246A">
            <w:pPr>
              <w:spacing w:after="200" w:line="276" w:lineRule="auto"/>
              <w:rPr>
                <w:b/>
                <w:kern w:val="2"/>
                <w:szCs w:val="24"/>
              </w:rPr>
            </w:pPr>
            <w:r>
              <w:rPr>
                <w:b/>
                <w:kern w:val="2"/>
                <w:szCs w:val="24"/>
              </w:rPr>
              <w:t>3.3. Informacija apie Europos Sąjungos lėšomis finansuojamą projektą arba kitą projektą</w:t>
            </w:r>
          </w:p>
        </w:tc>
        <w:tc>
          <w:tcPr>
            <w:tcW w:w="6279" w:type="dxa"/>
            <w:tcBorders>
              <w:top w:val="single" w:sz="4" w:space="0" w:color="auto"/>
              <w:left w:val="single" w:sz="4" w:space="0" w:color="auto"/>
              <w:bottom w:val="single" w:sz="4" w:space="0" w:color="auto"/>
              <w:right w:val="single" w:sz="4" w:space="0" w:color="auto"/>
            </w:tcBorders>
          </w:tcPr>
          <w:p w14:paraId="4EBFFB2B" w14:textId="3580CAE7" w:rsidR="001C55C3" w:rsidRDefault="00B3246A">
            <w:pPr>
              <w:spacing w:after="200" w:line="276" w:lineRule="auto"/>
              <w:rPr>
                <w:kern w:val="2"/>
                <w:szCs w:val="24"/>
              </w:rPr>
            </w:pPr>
            <w:r>
              <w:rPr>
                <w:kern w:val="2"/>
                <w:szCs w:val="24"/>
              </w:rPr>
              <w:t>Netaikoma</w:t>
            </w:r>
          </w:p>
        </w:tc>
      </w:tr>
      <w:tr w:rsidR="001C55C3" w14:paraId="4EBFFB2E" w14:textId="77777777" w:rsidTr="6CB9E19D">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2D" w14:textId="77777777" w:rsidR="001C55C3" w:rsidRDefault="00B3246A">
            <w:pPr>
              <w:spacing w:after="200" w:line="276" w:lineRule="auto"/>
              <w:jc w:val="center"/>
              <w:rPr>
                <w:b/>
                <w:kern w:val="2"/>
                <w:szCs w:val="24"/>
              </w:rPr>
            </w:pPr>
            <w:r>
              <w:rPr>
                <w:b/>
                <w:kern w:val="2"/>
                <w:szCs w:val="24"/>
              </w:rPr>
              <w:t xml:space="preserve">4. PASLAUGŲ SUTEIKIMO TERMINAI IR PASLAUGŲ PERDAVIMO </w:t>
            </w:r>
            <w:r>
              <w:rPr>
                <w:kern w:val="2"/>
                <w:szCs w:val="24"/>
              </w:rPr>
              <w:t>–</w:t>
            </w:r>
            <w:r>
              <w:rPr>
                <w:b/>
                <w:kern w:val="2"/>
                <w:szCs w:val="24"/>
              </w:rPr>
              <w:t xml:space="preserve"> PRIĖMIMO TVARKA</w:t>
            </w:r>
          </w:p>
        </w:tc>
      </w:tr>
      <w:tr w:rsidR="001C55C3" w14:paraId="4EBFFB32"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2F" w14:textId="77777777" w:rsidR="001C55C3" w:rsidRDefault="00B3246A">
            <w:pPr>
              <w:spacing w:after="200" w:line="276" w:lineRule="auto"/>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279" w:type="dxa"/>
            <w:tcBorders>
              <w:top w:val="single" w:sz="4" w:space="0" w:color="auto"/>
              <w:left w:val="single" w:sz="4" w:space="0" w:color="auto"/>
              <w:bottom w:val="single" w:sz="4" w:space="0" w:color="auto"/>
              <w:right w:val="single" w:sz="4" w:space="0" w:color="auto"/>
            </w:tcBorders>
          </w:tcPr>
          <w:p w14:paraId="4EBFFB31" w14:textId="4E9E947C" w:rsidR="001C55C3" w:rsidRDefault="00B3246A" w:rsidP="007868C1">
            <w:pPr>
              <w:spacing w:line="276" w:lineRule="auto"/>
              <w:jc w:val="both"/>
            </w:pPr>
            <w:r w:rsidRPr="3EF5C551">
              <w:rPr>
                <w:szCs w:val="24"/>
              </w:rPr>
              <w:t xml:space="preserve">Tiekėjas Paslaugas įsipareigoja teikti nuo </w:t>
            </w:r>
            <w:r w:rsidRPr="007868C1">
              <w:rPr>
                <w:szCs w:val="24"/>
              </w:rPr>
              <w:t xml:space="preserve">Sutarties įsigaliojimo </w:t>
            </w:r>
            <w:r w:rsidR="0B749282" w:rsidRPr="007868C1">
              <w:rPr>
                <w:szCs w:val="24"/>
              </w:rPr>
              <w:t>dien</w:t>
            </w:r>
            <w:r w:rsidR="000661C4" w:rsidRPr="007868C1">
              <w:rPr>
                <w:szCs w:val="24"/>
              </w:rPr>
              <w:t>os</w:t>
            </w:r>
            <w:r w:rsidR="00421001" w:rsidRPr="3EF5C551">
              <w:rPr>
                <w:color w:val="4472C4" w:themeColor="accent1"/>
                <w:szCs w:val="24"/>
              </w:rPr>
              <w:t xml:space="preserve"> </w:t>
            </w:r>
            <w:r w:rsidR="00421001" w:rsidRPr="00EE2526">
              <w:rPr>
                <w:szCs w:val="24"/>
              </w:rPr>
              <w:t>iki</w:t>
            </w:r>
            <w:r w:rsidR="000661C4">
              <w:rPr>
                <w:szCs w:val="24"/>
              </w:rPr>
              <w:t xml:space="preserve"> visiško sutartinių įsipareigojimų įvykdymo. </w:t>
            </w:r>
            <w:r w:rsidR="000661C4">
              <w:t xml:space="preserve"> Paslaugos </w:t>
            </w:r>
            <w:r w:rsidR="000661C4" w:rsidRPr="00063CE1">
              <w:t>turi b</w:t>
            </w:r>
            <w:r w:rsidR="000661C4" w:rsidRPr="009F0D26">
              <w:t>ūti</w:t>
            </w:r>
            <w:r w:rsidR="000661C4">
              <w:t xml:space="preserve"> teikiamos pagal Pirkėjo poreikį visą Sutarties galiojimo laikotarpį pagal Techninėje specifikacijoje nustatytus reikalavimus.</w:t>
            </w:r>
          </w:p>
        </w:tc>
      </w:tr>
      <w:tr w:rsidR="001C55C3" w14:paraId="4EBFFB36"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33" w14:textId="77777777" w:rsidR="001C55C3" w:rsidRDefault="00B3246A">
            <w:pPr>
              <w:spacing w:after="200" w:line="276" w:lineRule="auto"/>
              <w:rPr>
                <w:b/>
                <w:kern w:val="2"/>
                <w:szCs w:val="24"/>
              </w:rPr>
            </w:pPr>
            <w:r>
              <w:rPr>
                <w:b/>
                <w:kern w:val="2"/>
                <w:szCs w:val="24"/>
              </w:rPr>
              <w:t>4.2. Paslaugų suteikimo termino pratęsimas</w:t>
            </w:r>
          </w:p>
        </w:tc>
        <w:tc>
          <w:tcPr>
            <w:tcW w:w="6279" w:type="dxa"/>
            <w:tcBorders>
              <w:top w:val="single" w:sz="4" w:space="0" w:color="auto"/>
              <w:left w:val="single" w:sz="4" w:space="0" w:color="auto"/>
              <w:bottom w:val="single" w:sz="4" w:space="0" w:color="auto"/>
              <w:right w:val="single" w:sz="4" w:space="0" w:color="auto"/>
            </w:tcBorders>
          </w:tcPr>
          <w:p w14:paraId="4EBFFB34" w14:textId="77777777" w:rsidR="001C55C3" w:rsidRDefault="00B3246A" w:rsidP="007868C1">
            <w:pPr>
              <w:spacing w:after="200" w:line="276" w:lineRule="auto"/>
            </w:pPr>
            <w:r w:rsidRPr="3EF5C551">
              <w:rPr>
                <w:kern w:val="2"/>
              </w:rPr>
              <w:t>Netaikoma</w:t>
            </w:r>
          </w:p>
          <w:p w14:paraId="4EBFFB35" w14:textId="77777777" w:rsidR="001C55C3" w:rsidRDefault="001C55C3" w:rsidP="3EF5C551">
            <w:pPr>
              <w:spacing w:after="200" w:line="276" w:lineRule="auto"/>
              <w:rPr>
                <w:lang w:val="en-US"/>
              </w:rPr>
            </w:pPr>
          </w:p>
        </w:tc>
      </w:tr>
      <w:tr w:rsidR="001C55C3" w14:paraId="4EBFFB39"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37" w14:textId="77777777" w:rsidR="001C55C3" w:rsidRDefault="00B3246A">
            <w:pPr>
              <w:spacing w:after="200" w:line="276" w:lineRule="auto"/>
              <w:rPr>
                <w:b/>
                <w:kern w:val="2"/>
                <w:szCs w:val="24"/>
              </w:rPr>
            </w:pPr>
            <w:r>
              <w:rPr>
                <w:b/>
                <w:kern w:val="2"/>
                <w:szCs w:val="24"/>
              </w:rPr>
              <w:lastRenderedPageBreak/>
              <w:t>4.3. Užsakymų teikimo tvarka</w:t>
            </w:r>
          </w:p>
        </w:tc>
        <w:tc>
          <w:tcPr>
            <w:tcW w:w="6279" w:type="dxa"/>
            <w:tcBorders>
              <w:top w:val="single" w:sz="4" w:space="0" w:color="auto"/>
              <w:left w:val="single" w:sz="4" w:space="0" w:color="auto"/>
              <w:bottom w:val="single" w:sz="4" w:space="0" w:color="auto"/>
              <w:right w:val="single" w:sz="4" w:space="0" w:color="auto"/>
            </w:tcBorders>
          </w:tcPr>
          <w:p w14:paraId="3079CDED" w14:textId="5EA1116E" w:rsidR="00CB6B9E" w:rsidRDefault="00A24E38" w:rsidP="007868C1">
            <w:pPr>
              <w:spacing w:line="276" w:lineRule="auto"/>
              <w:jc w:val="both"/>
              <w:rPr>
                <w:szCs w:val="24"/>
              </w:rPr>
            </w:pPr>
            <w:r>
              <w:rPr>
                <w:szCs w:val="24"/>
              </w:rPr>
              <w:t>V</w:t>
            </w:r>
            <w:r w:rsidR="00CB6B9E" w:rsidRPr="00CB6B9E">
              <w:rPr>
                <w:szCs w:val="24"/>
              </w:rPr>
              <w:t>ystymo paslaug</w:t>
            </w:r>
            <w:r>
              <w:rPr>
                <w:szCs w:val="24"/>
              </w:rPr>
              <w:t>ų užsakymai</w:t>
            </w:r>
            <w:r w:rsidR="00CB6B9E" w:rsidRPr="00CB6B9E">
              <w:rPr>
                <w:szCs w:val="24"/>
              </w:rPr>
              <w:t xml:space="preserve"> teikiami vadovaujantis Techninės specifikacijos 4.1 papunktyje išdėstytomis sąlygomis ir tvarka užpildant Sutarties 3 priedą „Paslaugų užsakymo forma“</w:t>
            </w:r>
            <w:r>
              <w:rPr>
                <w:szCs w:val="24"/>
              </w:rPr>
              <w:t>.</w:t>
            </w:r>
          </w:p>
          <w:p w14:paraId="4EBFFB38" w14:textId="5D712E2F" w:rsidR="001C55C3" w:rsidRDefault="2E4CC72C" w:rsidP="007868C1">
            <w:pPr>
              <w:spacing w:line="276" w:lineRule="auto"/>
              <w:jc w:val="both"/>
            </w:pPr>
            <w:r w:rsidRPr="3EF5C551">
              <w:rPr>
                <w:szCs w:val="24"/>
              </w:rPr>
              <w:t xml:space="preserve">Užsakymai </w:t>
            </w:r>
            <w:r w:rsidRPr="009345DF">
              <w:rPr>
                <w:szCs w:val="24"/>
              </w:rPr>
              <w:t xml:space="preserve">teikiami Tiekėjo nurodytu elektroniniu paštu </w:t>
            </w:r>
            <w:r w:rsidRPr="3EF5C551">
              <w:rPr>
                <w:szCs w:val="24"/>
              </w:rPr>
              <w:t>ir laikomi gautais po 24 (dvid</w:t>
            </w:r>
            <w:r w:rsidR="27BE75CB" w:rsidRPr="3EF5C551">
              <w:rPr>
                <w:szCs w:val="24"/>
              </w:rPr>
              <w:t>ešimt keturių) valandų</w:t>
            </w:r>
            <w:r w:rsidRPr="3EF5C551">
              <w:rPr>
                <w:szCs w:val="24"/>
              </w:rPr>
              <w:t xml:space="preserve"> nuo Užsakymo pateikimo.</w:t>
            </w:r>
          </w:p>
        </w:tc>
      </w:tr>
      <w:tr w:rsidR="001C55C3" w14:paraId="4EBFFB3C" w14:textId="77777777" w:rsidTr="004661E8">
        <w:trPr>
          <w:trHeight w:val="696"/>
        </w:trPr>
        <w:tc>
          <w:tcPr>
            <w:tcW w:w="3256" w:type="dxa"/>
            <w:tcBorders>
              <w:top w:val="single" w:sz="4" w:space="0" w:color="auto"/>
              <w:left w:val="single" w:sz="4" w:space="0" w:color="auto"/>
              <w:bottom w:val="single" w:sz="4" w:space="0" w:color="auto"/>
              <w:right w:val="single" w:sz="4" w:space="0" w:color="auto"/>
            </w:tcBorders>
          </w:tcPr>
          <w:p w14:paraId="4EBFFB3A" w14:textId="77777777" w:rsidR="001C55C3" w:rsidRDefault="00B3246A">
            <w:pPr>
              <w:spacing w:after="200" w:line="276" w:lineRule="auto"/>
              <w:rPr>
                <w:b/>
                <w:kern w:val="2"/>
                <w:szCs w:val="24"/>
              </w:rPr>
            </w:pPr>
            <w:r>
              <w:rPr>
                <w:b/>
                <w:kern w:val="2"/>
                <w:szCs w:val="24"/>
              </w:rPr>
              <w:t>4.4. Dėl minimalios Užsakymo vertės ar apimties</w:t>
            </w:r>
          </w:p>
        </w:tc>
        <w:tc>
          <w:tcPr>
            <w:tcW w:w="6279" w:type="dxa"/>
            <w:tcBorders>
              <w:top w:val="single" w:sz="4" w:space="0" w:color="auto"/>
              <w:left w:val="single" w:sz="4" w:space="0" w:color="auto"/>
              <w:bottom w:val="single" w:sz="4" w:space="0" w:color="auto"/>
              <w:right w:val="single" w:sz="4" w:space="0" w:color="auto"/>
            </w:tcBorders>
          </w:tcPr>
          <w:p w14:paraId="4EBFFB3B" w14:textId="77777777" w:rsidR="001C55C3" w:rsidRDefault="00B3246A">
            <w:pPr>
              <w:spacing w:after="200" w:line="276" w:lineRule="auto"/>
            </w:pPr>
            <w:r w:rsidRPr="3EF5C551">
              <w:rPr>
                <w:kern w:val="2"/>
              </w:rPr>
              <w:t>Netaikoma</w:t>
            </w:r>
          </w:p>
        </w:tc>
      </w:tr>
      <w:tr w:rsidR="001C55C3" w14:paraId="4EBFFB3F"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3D" w14:textId="77777777" w:rsidR="001C55C3" w:rsidRDefault="00B3246A">
            <w:pPr>
              <w:spacing w:after="200" w:line="276" w:lineRule="auto"/>
              <w:rPr>
                <w:b/>
                <w:kern w:val="2"/>
                <w:szCs w:val="24"/>
              </w:rPr>
            </w:pPr>
            <w:r>
              <w:rPr>
                <w:b/>
                <w:kern w:val="2"/>
                <w:szCs w:val="24"/>
              </w:rPr>
              <w:t>4.5. Pateikiami dokumentai</w:t>
            </w:r>
          </w:p>
        </w:tc>
        <w:tc>
          <w:tcPr>
            <w:tcW w:w="6279" w:type="dxa"/>
            <w:tcBorders>
              <w:top w:val="single" w:sz="4" w:space="0" w:color="auto"/>
              <w:left w:val="single" w:sz="4" w:space="0" w:color="auto"/>
              <w:bottom w:val="single" w:sz="4" w:space="0" w:color="auto"/>
              <w:right w:val="single" w:sz="4" w:space="0" w:color="auto"/>
            </w:tcBorders>
          </w:tcPr>
          <w:p w14:paraId="084877FF" w14:textId="38CEA2E7" w:rsidR="73E49A74" w:rsidRDefault="73E49A74" w:rsidP="007868C1">
            <w:pPr>
              <w:jc w:val="both"/>
              <w:rPr>
                <w:szCs w:val="24"/>
              </w:rPr>
            </w:pPr>
            <w:r w:rsidRPr="3EF5C551">
              <w:rPr>
                <w:szCs w:val="24"/>
              </w:rPr>
              <w:t>Turi būti pateikiami šie dokumentai: Paslaugų perdavimo-priėmimo aktas</w:t>
            </w:r>
            <w:r w:rsidR="003452D9">
              <w:rPr>
                <w:szCs w:val="24"/>
              </w:rPr>
              <w:t xml:space="preserve"> (Sutarties 4 priedas)</w:t>
            </w:r>
            <w:r w:rsidRPr="3EF5C551">
              <w:rPr>
                <w:szCs w:val="24"/>
              </w:rPr>
              <w:t xml:space="preserve"> ir Sąskaita.</w:t>
            </w:r>
          </w:p>
          <w:p w14:paraId="4EBFFB3E" w14:textId="680431AF" w:rsidR="001C55C3" w:rsidRDefault="004F4D95" w:rsidP="007868C1">
            <w:pPr>
              <w:spacing w:line="276" w:lineRule="auto"/>
              <w:jc w:val="both"/>
            </w:pPr>
            <w:r w:rsidRPr="004F4D95">
              <w:t>Tiekėjui nepateikus nurodytų dokumentų, laikoma, kad Paslaugos neatitinka Sutartyje nustatytų reikalavimų.</w:t>
            </w:r>
          </w:p>
        </w:tc>
      </w:tr>
      <w:tr w:rsidR="001C55C3" w14:paraId="4EBFFB41" w14:textId="77777777" w:rsidTr="6CB9E19D">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40" w14:textId="77777777" w:rsidR="001C55C3" w:rsidRDefault="00B3246A" w:rsidP="00D6408F">
            <w:pPr>
              <w:spacing w:after="200" w:line="276" w:lineRule="auto"/>
              <w:jc w:val="center"/>
              <w:rPr>
                <w:b/>
                <w:kern w:val="2"/>
              </w:rPr>
            </w:pPr>
            <w:r w:rsidRPr="3EF5C551">
              <w:rPr>
                <w:b/>
                <w:kern w:val="2"/>
              </w:rPr>
              <w:t>5. SUTARTIES KAINA IR ATSISKAITYMO TVARKA</w:t>
            </w:r>
          </w:p>
        </w:tc>
      </w:tr>
      <w:tr w:rsidR="001C55C3" w14:paraId="4EBFFB46"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42" w14:textId="77777777" w:rsidR="001C55C3" w:rsidRDefault="00B3246A">
            <w:pPr>
              <w:spacing w:after="200" w:line="276" w:lineRule="auto"/>
              <w:rPr>
                <w:b/>
                <w:kern w:val="2"/>
                <w:szCs w:val="24"/>
              </w:rPr>
            </w:pPr>
            <w:r>
              <w:rPr>
                <w:b/>
                <w:kern w:val="2"/>
                <w:szCs w:val="24"/>
              </w:rPr>
              <w:t>5.1. Sutarčiai taikomas kainos apskaičiavimo būdas</w:t>
            </w:r>
          </w:p>
        </w:tc>
        <w:tc>
          <w:tcPr>
            <w:tcW w:w="6279" w:type="dxa"/>
            <w:tcBorders>
              <w:top w:val="single" w:sz="4" w:space="0" w:color="auto"/>
              <w:left w:val="single" w:sz="4" w:space="0" w:color="auto"/>
              <w:bottom w:val="single" w:sz="4" w:space="0" w:color="auto"/>
              <w:right w:val="single" w:sz="4" w:space="0" w:color="auto"/>
            </w:tcBorders>
          </w:tcPr>
          <w:p w14:paraId="4EBFFB45" w14:textId="5A05B822" w:rsidR="001C55C3" w:rsidRDefault="6B3152E2" w:rsidP="007868C1">
            <w:pPr>
              <w:spacing w:line="276" w:lineRule="auto"/>
              <w:rPr>
                <w:kern w:val="2"/>
              </w:rPr>
            </w:pPr>
            <w:r w:rsidRPr="3EF5C551">
              <w:rPr>
                <w:kern w:val="2"/>
              </w:rPr>
              <w:t>Fiksuoto įkainio kainodara</w:t>
            </w:r>
            <w:r w:rsidR="24466F5B" w:rsidRPr="3EF5C551">
              <w:rPr>
                <w:kern w:val="2"/>
              </w:rPr>
              <w:t xml:space="preserve"> </w:t>
            </w:r>
          </w:p>
        </w:tc>
      </w:tr>
      <w:tr w:rsidR="001C55C3" w14:paraId="4EBFFB50" w14:textId="77777777" w:rsidTr="004661E8">
        <w:trPr>
          <w:trHeight w:val="3371"/>
        </w:trPr>
        <w:tc>
          <w:tcPr>
            <w:tcW w:w="3256" w:type="dxa"/>
            <w:tcBorders>
              <w:top w:val="single" w:sz="4" w:space="0" w:color="auto"/>
              <w:left w:val="single" w:sz="4" w:space="0" w:color="auto"/>
              <w:bottom w:val="single" w:sz="4" w:space="0" w:color="auto"/>
              <w:right w:val="single" w:sz="4" w:space="0" w:color="auto"/>
            </w:tcBorders>
          </w:tcPr>
          <w:p w14:paraId="189627B6" w14:textId="3E3DAEF7" w:rsidR="3EF5C551" w:rsidRDefault="3EF5C551">
            <w:pPr>
              <w:rPr>
                <w:b/>
                <w:bCs/>
              </w:rPr>
            </w:pPr>
            <w:r w:rsidRPr="3EF5C551">
              <w:rPr>
                <w:b/>
                <w:bCs/>
              </w:rPr>
              <w:t xml:space="preserve">5.2. Pradinės Sutarties vertė ir Sutarties kaina, kai taikoma </w:t>
            </w:r>
            <w:r w:rsidRPr="3EF5C551">
              <w:rPr>
                <w:b/>
                <w:bCs/>
                <w:u w:val="single"/>
              </w:rPr>
              <w:t>fiksuoto įkainio</w:t>
            </w:r>
            <w:r w:rsidRPr="3EF5C551">
              <w:rPr>
                <w:b/>
                <w:bCs/>
              </w:rPr>
              <w:t xml:space="preserve"> kainodara</w:t>
            </w:r>
          </w:p>
          <w:p w14:paraId="0E782819" w14:textId="4CD5D98C" w:rsidR="3EF5C551" w:rsidRDefault="3EF5C551">
            <w:pPr>
              <w:rPr>
                <w:b/>
                <w:bCs/>
              </w:rPr>
            </w:pPr>
            <w:r w:rsidRPr="3EF5C551">
              <w:rPr>
                <w:b/>
                <w:bCs/>
              </w:rPr>
              <w:t xml:space="preserve"> </w:t>
            </w:r>
          </w:p>
          <w:p w14:paraId="47366E79" w14:textId="16E6D168" w:rsidR="3EF5C551" w:rsidRDefault="3EF5C551" w:rsidP="3EF5C551">
            <w:pPr>
              <w:rPr>
                <w:b/>
                <w:bCs/>
              </w:rPr>
            </w:pPr>
            <w:r w:rsidRPr="3EF5C551">
              <w:rPr>
                <w:b/>
                <w:bCs/>
              </w:rPr>
              <w:t xml:space="preserve"> </w:t>
            </w:r>
          </w:p>
          <w:p w14:paraId="7CEBD44A" w14:textId="6689E85A" w:rsidR="3EF5C551" w:rsidRDefault="3EF5C551" w:rsidP="3EF5C551">
            <w:pPr>
              <w:rPr>
                <w:b/>
                <w:bCs/>
              </w:rPr>
            </w:pPr>
            <w:r w:rsidRPr="3EF5C551">
              <w:rPr>
                <w:b/>
                <w:bCs/>
              </w:rPr>
              <w:t xml:space="preserve"> </w:t>
            </w:r>
          </w:p>
          <w:p w14:paraId="71DDB677" w14:textId="6D4644E9" w:rsidR="3EF5C551" w:rsidRDefault="3EF5C551" w:rsidP="3EF5C551">
            <w:pPr>
              <w:rPr>
                <w:b/>
                <w:bCs/>
              </w:rPr>
            </w:pPr>
            <w:r w:rsidRPr="3EF5C551">
              <w:rPr>
                <w:b/>
                <w:bCs/>
              </w:rPr>
              <w:t xml:space="preserve"> </w:t>
            </w:r>
          </w:p>
          <w:p w14:paraId="40E421F0" w14:textId="08061D69" w:rsidR="3EF5C551" w:rsidRDefault="3EF5C551" w:rsidP="3EF5C551">
            <w:pPr>
              <w:rPr>
                <w:b/>
                <w:bCs/>
              </w:rPr>
            </w:pPr>
            <w:r w:rsidRPr="3EF5C551">
              <w:rPr>
                <w:b/>
                <w:bCs/>
              </w:rPr>
              <w:t xml:space="preserve"> </w:t>
            </w:r>
          </w:p>
          <w:p w14:paraId="68EC13B4" w14:textId="7B325EB6" w:rsidR="3EF5C551" w:rsidRDefault="3EF5C551" w:rsidP="3EF5C551">
            <w:pPr>
              <w:rPr>
                <w:b/>
                <w:bCs/>
              </w:rPr>
            </w:pPr>
            <w:r w:rsidRPr="3EF5C551">
              <w:rPr>
                <w:b/>
                <w:bCs/>
              </w:rPr>
              <w:t xml:space="preserve"> </w:t>
            </w:r>
          </w:p>
          <w:p w14:paraId="509336B2" w14:textId="3E06D2D8" w:rsidR="3EF5C551" w:rsidRDefault="3EF5C551" w:rsidP="3EF5C551">
            <w:pPr>
              <w:rPr>
                <w:b/>
                <w:bCs/>
              </w:rPr>
            </w:pPr>
            <w:r w:rsidRPr="3EF5C551">
              <w:rPr>
                <w:b/>
                <w:bCs/>
              </w:rPr>
              <w:t xml:space="preserve"> </w:t>
            </w:r>
          </w:p>
          <w:p w14:paraId="7BA10BED" w14:textId="4C567099" w:rsidR="3EF5C551" w:rsidRDefault="3EF5C551" w:rsidP="3EF5C551">
            <w:pPr>
              <w:rPr>
                <w:b/>
                <w:bCs/>
              </w:rPr>
            </w:pPr>
            <w:r w:rsidRPr="3EF5C551">
              <w:rPr>
                <w:b/>
                <w:bCs/>
              </w:rPr>
              <w:t xml:space="preserve"> </w:t>
            </w:r>
          </w:p>
          <w:p w14:paraId="7F626137" w14:textId="4A353F05" w:rsidR="3EF5C551" w:rsidRDefault="3EF5C551" w:rsidP="3EF5C551">
            <w:pPr>
              <w:rPr>
                <w:b/>
                <w:bCs/>
              </w:rPr>
            </w:pPr>
            <w:r w:rsidRPr="3EF5C551">
              <w:rPr>
                <w:b/>
                <w:bCs/>
              </w:rPr>
              <w:t xml:space="preserve"> </w:t>
            </w:r>
          </w:p>
          <w:p w14:paraId="3D2F8D0D" w14:textId="2447A845" w:rsidR="3EF5C551" w:rsidRDefault="3EF5C551" w:rsidP="3EF5C551">
            <w:pPr>
              <w:rPr>
                <w:b/>
                <w:bCs/>
              </w:rPr>
            </w:pPr>
            <w:r w:rsidRPr="3EF5C551">
              <w:rPr>
                <w:b/>
                <w:bCs/>
              </w:rPr>
              <w:t xml:space="preserve"> </w:t>
            </w:r>
          </w:p>
          <w:p w14:paraId="7FCE8CC8" w14:textId="1090699C" w:rsidR="3EF5C551" w:rsidRDefault="3EF5C551" w:rsidP="3EF5C551">
            <w:pPr>
              <w:rPr>
                <w:b/>
                <w:bCs/>
              </w:rPr>
            </w:pPr>
            <w:r w:rsidRPr="3EF5C551">
              <w:rPr>
                <w:b/>
                <w:bCs/>
              </w:rPr>
              <w:t xml:space="preserve"> </w:t>
            </w:r>
          </w:p>
          <w:p w14:paraId="27EC3F5C" w14:textId="48E0E21F" w:rsidR="3EF5C551" w:rsidRDefault="3EF5C551" w:rsidP="3EF5C551">
            <w:pPr>
              <w:rPr>
                <w:b/>
                <w:bCs/>
              </w:rPr>
            </w:pPr>
            <w:r w:rsidRPr="3EF5C551">
              <w:rPr>
                <w:b/>
                <w:bCs/>
              </w:rPr>
              <w:t xml:space="preserve"> </w:t>
            </w:r>
          </w:p>
          <w:p w14:paraId="3A1DBD78" w14:textId="5AEBDCA1" w:rsidR="3EF5C551" w:rsidRDefault="3EF5C551" w:rsidP="3EF5C551">
            <w:pPr>
              <w:rPr>
                <w:b/>
                <w:bCs/>
              </w:rPr>
            </w:pPr>
          </w:p>
          <w:p w14:paraId="725A6F35" w14:textId="44B44809" w:rsidR="3EF5C551" w:rsidRPr="3EF5C551" w:rsidRDefault="3EF5C551">
            <w:pPr>
              <w:rPr>
                <w:b/>
                <w:bCs/>
              </w:rPr>
            </w:pPr>
            <w:r w:rsidRPr="3EF5C551">
              <w:rPr>
                <w:b/>
                <w:bCs/>
              </w:rPr>
              <w:t xml:space="preserve"> </w:t>
            </w:r>
          </w:p>
        </w:tc>
        <w:tc>
          <w:tcPr>
            <w:tcW w:w="6279" w:type="dxa"/>
            <w:tcBorders>
              <w:top w:val="single" w:sz="4" w:space="0" w:color="auto"/>
              <w:left w:val="single" w:sz="4" w:space="0" w:color="auto"/>
              <w:bottom w:val="single" w:sz="4" w:space="0" w:color="auto"/>
              <w:right w:val="single" w:sz="4" w:space="0" w:color="auto"/>
            </w:tcBorders>
          </w:tcPr>
          <w:p w14:paraId="615B80E5" w14:textId="533C5D5B" w:rsidR="3EF5C551" w:rsidRDefault="3EF5C551" w:rsidP="007868C1">
            <w:pPr>
              <w:jc w:val="both"/>
            </w:pPr>
            <w:r w:rsidRPr="3EF5C551">
              <w:t xml:space="preserve">Pradinės Sutarties vertė yra </w:t>
            </w:r>
            <w:r w:rsidRPr="3EF5C551">
              <w:rPr>
                <w:color w:val="4472C4" w:themeColor="accent1"/>
              </w:rPr>
              <w:t>(nurodyti sumą skaičiais)</w:t>
            </w:r>
            <w:r w:rsidRPr="3EF5C551">
              <w:t xml:space="preserve"> </w:t>
            </w:r>
            <w:r w:rsidRPr="3EF5C551">
              <w:rPr>
                <w:color w:val="4472C4" w:themeColor="accent1"/>
              </w:rPr>
              <w:t>(nurodyti sumą žodžiais)</w:t>
            </w:r>
            <w:r w:rsidRPr="3EF5C551">
              <w:t xml:space="preserve"> </w:t>
            </w:r>
            <w:r w:rsidR="00A24E38">
              <w:t xml:space="preserve">Eur </w:t>
            </w:r>
            <w:r w:rsidRPr="3EF5C551">
              <w:t>be PVM.</w:t>
            </w:r>
          </w:p>
          <w:p w14:paraId="3123A3A0" w14:textId="4DD64EF7" w:rsidR="3EF5C551" w:rsidRDefault="3EF5C551" w:rsidP="007868C1">
            <w:pPr>
              <w:jc w:val="both"/>
            </w:pPr>
            <w:r w:rsidRPr="3EF5C551">
              <w:t xml:space="preserve">PVM sudaro </w:t>
            </w:r>
            <w:r w:rsidRPr="3EF5C551">
              <w:rPr>
                <w:color w:val="4472C4" w:themeColor="accent1"/>
              </w:rPr>
              <w:t>(nurodyti sumą skaičiais)</w:t>
            </w:r>
            <w:r w:rsidRPr="3EF5C551">
              <w:t xml:space="preserve"> </w:t>
            </w:r>
            <w:r w:rsidRPr="3EF5C551">
              <w:rPr>
                <w:color w:val="4472C4" w:themeColor="accent1"/>
              </w:rPr>
              <w:t>(nurodyti sumą žodžiais)</w:t>
            </w:r>
            <w:r w:rsidR="00A24E38">
              <w:rPr>
                <w:color w:val="4472C4" w:themeColor="accent1"/>
              </w:rPr>
              <w:t xml:space="preserve"> </w:t>
            </w:r>
            <w:r w:rsidR="00A24E38" w:rsidRPr="3EF5C551">
              <w:t>Eur</w:t>
            </w:r>
            <w:r w:rsidRPr="3EF5C551">
              <w:t>.</w:t>
            </w:r>
          </w:p>
          <w:p w14:paraId="30B6423C" w14:textId="31A02A94" w:rsidR="3EF5C551" w:rsidRDefault="3EF5C551" w:rsidP="007868C1">
            <w:pPr>
              <w:jc w:val="both"/>
            </w:pPr>
            <w:r w:rsidRPr="3EF5C551">
              <w:t xml:space="preserve">Sutarties kaina yra </w:t>
            </w:r>
            <w:r w:rsidRPr="3EF5C551">
              <w:rPr>
                <w:color w:val="4472C4" w:themeColor="accent1"/>
              </w:rPr>
              <w:t>(nurodyti sumą skaičiais)</w:t>
            </w:r>
            <w:r w:rsidRPr="3EF5C551">
              <w:t xml:space="preserve"> </w:t>
            </w:r>
            <w:r w:rsidRPr="3EF5C551">
              <w:rPr>
                <w:color w:val="4472C4" w:themeColor="accent1"/>
              </w:rPr>
              <w:t>(nurodyti sumą žodžiais)</w:t>
            </w:r>
            <w:r w:rsidR="00A24E38">
              <w:rPr>
                <w:color w:val="4472C4" w:themeColor="accent1"/>
              </w:rPr>
              <w:t xml:space="preserve"> </w:t>
            </w:r>
            <w:r w:rsidR="00A24E38" w:rsidRPr="3EF5C551">
              <w:t>Eur</w:t>
            </w:r>
            <w:r w:rsidRPr="3EF5C551">
              <w:t xml:space="preserve"> su PVM.</w:t>
            </w:r>
          </w:p>
          <w:p w14:paraId="0290EE89" w14:textId="244DED2E" w:rsidR="3EF5C551" w:rsidRDefault="3EF5C551" w:rsidP="007868C1">
            <w:pPr>
              <w:jc w:val="both"/>
            </w:pPr>
            <w:r w:rsidRPr="3EF5C551">
              <w:t xml:space="preserve"> </w:t>
            </w:r>
          </w:p>
          <w:p w14:paraId="31F4222B" w14:textId="0E479D5E" w:rsidR="3EF5C551" w:rsidRDefault="3EF5C551" w:rsidP="007868C1">
            <w:pPr>
              <w:jc w:val="both"/>
              <w:rPr>
                <w:color w:val="000000" w:themeColor="text1"/>
              </w:rPr>
            </w:pPr>
            <w:r w:rsidRPr="3EF5C551">
              <w:rPr>
                <w:color w:val="000000" w:themeColor="text1"/>
              </w:rPr>
              <w:t xml:space="preserve">Šioje Sutartyje Pradinės Sutarties vertė yra lygi Tiekėjo pasiūlymo kainai be PVM, apskaičiuotai sudauginus </w:t>
            </w:r>
            <w:r w:rsidRPr="3EF5C551">
              <w:rPr>
                <w:b/>
                <w:bCs/>
                <w:color w:val="000000" w:themeColor="text1"/>
              </w:rPr>
              <w:t>maksimalų Paslaugų kiekį</w:t>
            </w:r>
            <w:r w:rsidRPr="3EF5C551">
              <w:rPr>
                <w:color w:val="000000" w:themeColor="text1"/>
              </w:rPr>
              <w:t xml:space="preserve"> iš Tiekėjo pasiūlyto įkainio be PVM. Pirkėjas perka Paslaugas pagal poreikį Sutartyje arba jos priede Nr.</w:t>
            </w:r>
            <w:r w:rsidR="7AEFCD09" w:rsidRPr="3EF5C551">
              <w:rPr>
                <w:color w:val="000000" w:themeColor="text1"/>
              </w:rPr>
              <w:t xml:space="preserve"> 1</w:t>
            </w:r>
            <w:r w:rsidRPr="3EF5C551">
              <w:t xml:space="preserve"> </w:t>
            </w:r>
            <w:r w:rsidRPr="3EF5C551">
              <w:rPr>
                <w:color w:val="000000" w:themeColor="text1"/>
              </w:rPr>
              <w:t>nurodytais įkainiais, neviršijant jame nurodyto Paslaugų maksimalaus kiekio.</w:t>
            </w:r>
          </w:p>
          <w:p w14:paraId="7895A59E" w14:textId="359C31A1" w:rsidR="1D732802" w:rsidRDefault="1D732802" w:rsidP="007868C1">
            <w:pPr>
              <w:jc w:val="both"/>
              <w:rPr>
                <w:color w:val="000000" w:themeColor="text1"/>
              </w:rPr>
            </w:pPr>
            <w:r w:rsidRPr="3EF5C551">
              <w:rPr>
                <w:color w:val="000000" w:themeColor="text1"/>
              </w:rPr>
              <w:t xml:space="preserve">Pirkėjas neįsipareigoja išpirkti viso Sutarties </w:t>
            </w:r>
            <w:r w:rsidR="00F67267">
              <w:rPr>
                <w:color w:val="000000" w:themeColor="text1"/>
              </w:rPr>
              <w:t xml:space="preserve">1 </w:t>
            </w:r>
            <w:r w:rsidRPr="3EF5C551">
              <w:rPr>
                <w:color w:val="000000" w:themeColor="text1"/>
              </w:rPr>
              <w:t xml:space="preserve">priedo  4.1.1 papunktyje </w:t>
            </w:r>
            <w:r w:rsidR="5E4E6EE8" w:rsidRPr="3EF5C551">
              <w:rPr>
                <w:color w:val="000000" w:themeColor="text1"/>
              </w:rPr>
              <w:t>nurodytų Paslaugų kiekio.</w:t>
            </w:r>
          </w:p>
          <w:p w14:paraId="14DBB1E9" w14:textId="68B9329D" w:rsidR="3EF5C551" w:rsidRPr="3EF5C551" w:rsidRDefault="5E4E6EE8" w:rsidP="007868C1">
            <w:pPr>
              <w:jc w:val="both"/>
            </w:pPr>
            <w:r w:rsidRPr="3EF5C551">
              <w:rPr>
                <w:color w:val="000000" w:themeColor="text1"/>
              </w:rPr>
              <w:t xml:space="preserve">Pirkėjas įsipareigoja sumokėti visas mėnesines įmokas už Sutarties </w:t>
            </w:r>
            <w:r w:rsidR="00F67267">
              <w:rPr>
                <w:color w:val="000000" w:themeColor="text1"/>
              </w:rPr>
              <w:t xml:space="preserve">1 </w:t>
            </w:r>
            <w:r w:rsidRPr="3EF5C551">
              <w:rPr>
                <w:color w:val="000000" w:themeColor="text1"/>
              </w:rPr>
              <w:t>priedo 4.2.1</w:t>
            </w:r>
            <w:r w:rsidR="4A367C7F" w:rsidRPr="3EF5C551">
              <w:rPr>
                <w:color w:val="000000" w:themeColor="text1"/>
              </w:rPr>
              <w:t xml:space="preserve"> papunktyje nurodytas Paslaugas.</w:t>
            </w:r>
            <w:r w:rsidR="1D732802" w:rsidRPr="3EF5C551">
              <w:rPr>
                <w:color w:val="000000" w:themeColor="text1"/>
              </w:rPr>
              <w:t xml:space="preserve"> </w:t>
            </w:r>
          </w:p>
        </w:tc>
      </w:tr>
      <w:tr w:rsidR="001C55C3" w14:paraId="4EBFFB58" w14:textId="77777777" w:rsidTr="004661E8">
        <w:trPr>
          <w:trHeight w:val="1095"/>
        </w:trPr>
        <w:tc>
          <w:tcPr>
            <w:tcW w:w="3256" w:type="dxa"/>
            <w:tcBorders>
              <w:top w:val="single" w:sz="4" w:space="0" w:color="auto"/>
              <w:left w:val="single" w:sz="4" w:space="0" w:color="auto"/>
              <w:bottom w:val="single" w:sz="4" w:space="0" w:color="auto"/>
              <w:right w:val="single" w:sz="4" w:space="0" w:color="auto"/>
            </w:tcBorders>
          </w:tcPr>
          <w:p w14:paraId="4EBFFB53" w14:textId="64EA4F21" w:rsidR="001C55C3" w:rsidRDefault="00B3246A">
            <w:pPr>
              <w:spacing w:after="200" w:line="276" w:lineRule="auto"/>
              <w:rPr>
                <w:kern w:val="2"/>
                <w:szCs w:val="24"/>
              </w:rPr>
            </w:pPr>
            <w:r w:rsidRPr="3EF5C551">
              <w:rPr>
                <w:b/>
                <w:kern w:val="2"/>
              </w:rPr>
              <w:t>5.3. Sutarties kainos</w:t>
            </w:r>
            <w:r w:rsidRPr="3EF5C551">
              <w:rPr>
                <w:b/>
                <w:bCs/>
                <w:kern w:val="2"/>
              </w:rPr>
              <w:t>/</w:t>
            </w:r>
            <w:r w:rsidRPr="3EF5C551">
              <w:rPr>
                <w:b/>
                <w:kern w:val="2"/>
              </w:rPr>
              <w:t xml:space="preserve">įkainių perskaičiavimas taikant </w:t>
            </w:r>
            <w:r w:rsidRPr="3EF5C551">
              <w:rPr>
                <w:b/>
                <w:kern w:val="2"/>
                <w:u w:val="single"/>
              </w:rPr>
              <w:t>peržiūros</w:t>
            </w:r>
            <w:r w:rsidRPr="3EF5C551">
              <w:rPr>
                <w:b/>
                <w:kern w:val="2"/>
              </w:rPr>
              <w:t xml:space="preserve"> taisykles</w:t>
            </w:r>
          </w:p>
        </w:tc>
        <w:tc>
          <w:tcPr>
            <w:tcW w:w="6279" w:type="dxa"/>
            <w:tcBorders>
              <w:top w:val="single" w:sz="4" w:space="0" w:color="auto"/>
              <w:left w:val="single" w:sz="4" w:space="0" w:color="auto"/>
              <w:bottom w:val="single" w:sz="4" w:space="0" w:color="auto"/>
              <w:right w:val="single" w:sz="4" w:space="0" w:color="auto"/>
            </w:tcBorders>
          </w:tcPr>
          <w:p w14:paraId="390F2BE5" w14:textId="0117BDD1" w:rsidR="003608C0" w:rsidRDefault="00B3246A" w:rsidP="007868C1">
            <w:pPr>
              <w:spacing w:line="276" w:lineRule="auto"/>
              <w:jc w:val="both"/>
              <w:rPr>
                <w:kern w:val="2"/>
              </w:rPr>
            </w:pPr>
            <w:r w:rsidRPr="3EF5C551">
              <w:rPr>
                <w:kern w:val="2"/>
              </w:rPr>
              <w:t xml:space="preserve">Sutarties įkainiai </w:t>
            </w:r>
            <w:r w:rsidR="3DD050BE" w:rsidRPr="3EF5C551">
              <w:rPr>
                <w:kern w:val="2"/>
              </w:rPr>
              <w:t>bus</w:t>
            </w:r>
            <w:r w:rsidRPr="3EF5C551">
              <w:rPr>
                <w:kern w:val="2"/>
              </w:rPr>
              <w:t xml:space="preserve"> perskaičiuojami</w:t>
            </w:r>
            <w:r w:rsidR="4EC36BA4" w:rsidRPr="3EF5C551">
              <w:rPr>
                <w:kern w:val="2"/>
              </w:rPr>
              <w:t>:</w:t>
            </w:r>
          </w:p>
          <w:p w14:paraId="775BFD61" w14:textId="1B910B22" w:rsidR="001C55C3" w:rsidRDefault="00B3246A" w:rsidP="007868C1">
            <w:pPr>
              <w:spacing w:line="276" w:lineRule="auto"/>
              <w:jc w:val="both"/>
            </w:pPr>
            <w:r w:rsidRPr="007868C1">
              <w:rPr>
                <w:kern w:val="2"/>
              </w:rPr>
              <w:t xml:space="preserve">5.3.1. </w:t>
            </w:r>
            <w:r w:rsidR="0D92F58B" w:rsidRPr="007868C1">
              <w:rPr>
                <w:kern w:val="2"/>
              </w:rPr>
              <w:t>dėl PVM tarifo pasikeitimo;</w:t>
            </w:r>
          </w:p>
          <w:p w14:paraId="4EBFFB57" w14:textId="542101E2" w:rsidR="001C55C3" w:rsidRDefault="0D92F58B" w:rsidP="007868C1">
            <w:pPr>
              <w:spacing w:line="276" w:lineRule="auto"/>
              <w:jc w:val="both"/>
              <w:rPr>
                <w:kern w:val="2"/>
              </w:rPr>
            </w:pPr>
            <w:r>
              <w:t>5.3.2. dėl kainų lygio pokyčio.</w:t>
            </w:r>
          </w:p>
        </w:tc>
      </w:tr>
      <w:tr w:rsidR="001C55C3" w14:paraId="4EBFFB5C"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59" w14:textId="77777777" w:rsidR="001C55C3" w:rsidRDefault="00B3246A">
            <w:pPr>
              <w:spacing w:after="200" w:line="276" w:lineRule="auto"/>
              <w:rPr>
                <w:b/>
                <w:kern w:val="2"/>
              </w:rPr>
            </w:pPr>
            <w:r w:rsidRPr="3EF5C551">
              <w:rPr>
                <w:b/>
                <w:kern w:val="2"/>
              </w:rPr>
              <w:t>5.3.1. Sutarties kainos</w:t>
            </w:r>
            <w:r w:rsidRPr="3EF5C551">
              <w:rPr>
                <w:b/>
                <w:bCs/>
                <w:kern w:val="2"/>
              </w:rPr>
              <w:t>/</w:t>
            </w:r>
            <w:r w:rsidRPr="3EF5C551">
              <w:rPr>
                <w:b/>
                <w:kern w:val="2"/>
              </w:rPr>
              <w:t>įkainių peržiūra dėl PVM tarifo pasikeitimo</w:t>
            </w:r>
          </w:p>
        </w:tc>
        <w:tc>
          <w:tcPr>
            <w:tcW w:w="6279" w:type="dxa"/>
            <w:tcBorders>
              <w:top w:val="single" w:sz="4" w:space="0" w:color="auto"/>
              <w:left w:val="single" w:sz="4" w:space="0" w:color="auto"/>
              <w:bottom w:val="single" w:sz="4" w:space="0" w:color="auto"/>
              <w:right w:val="single" w:sz="4" w:space="0" w:color="auto"/>
            </w:tcBorders>
          </w:tcPr>
          <w:p w14:paraId="1EF5871F" w14:textId="02E6AC72" w:rsidR="001C55C3" w:rsidRDefault="1CF86581" w:rsidP="007868C1">
            <w:pPr>
              <w:spacing w:line="276" w:lineRule="auto"/>
              <w:jc w:val="both"/>
              <w:rPr>
                <w:szCs w:val="24"/>
              </w:rPr>
            </w:pPr>
            <w:r w:rsidRPr="3EF5C551">
              <w:rPr>
                <w:szCs w:val="24"/>
              </w:rPr>
              <w:t>Jeigu Sutarties vykdymo metu pasikeičia PVM mokėjimą reglamentuojantys teisės aktai, darantys tiesioginę įtaką Tiekėjo teikiamų Paslaugų Sutartyje nurodytiems įkainiams, Sutarties įkainiai perskaičiuojami nekeičiant Paslaugų įkainio be PVM.</w:t>
            </w:r>
          </w:p>
          <w:p w14:paraId="4EBFFB5B" w14:textId="643C6A7B" w:rsidR="001C55C3" w:rsidRDefault="4A20C4CD" w:rsidP="007868C1">
            <w:pPr>
              <w:spacing w:line="276" w:lineRule="auto"/>
              <w:jc w:val="both"/>
              <w:rPr>
                <w:szCs w:val="24"/>
              </w:rPr>
            </w:pPr>
            <w:r w:rsidRPr="3EF5C551">
              <w:rPr>
                <w:szCs w:val="24"/>
              </w:rPr>
              <w:t>Perskaičiuoti Sutarties įkainiai įforminami Susitarimu ir turi būti taikomi nuo naujo PVM įvedimo datos (nepriklausomai nuo to, kada pasirašytas Susitarimas).</w:t>
            </w:r>
          </w:p>
        </w:tc>
      </w:tr>
      <w:tr w:rsidR="001C55C3" w14:paraId="4EBFFB75"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61" w14:textId="77777777" w:rsidR="001C55C3" w:rsidRDefault="00B3246A" w:rsidP="3EF5C551">
            <w:pPr>
              <w:spacing w:line="276" w:lineRule="auto"/>
            </w:pPr>
            <w:r>
              <w:rPr>
                <w:b/>
                <w:bCs/>
                <w:kern w:val="2"/>
              </w:rPr>
              <w:lastRenderedPageBreak/>
              <w:t>5.3.2. Sutarties kainos/įkainių peržiūra dėl kainų lygio pokyčio</w:t>
            </w:r>
          </w:p>
          <w:p w14:paraId="4EBFFB62" w14:textId="77777777" w:rsidR="001C55C3" w:rsidRDefault="001C55C3" w:rsidP="3EF5C551">
            <w:pPr>
              <w:spacing w:line="276" w:lineRule="auto"/>
            </w:pPr>
          </w:p>
          <w:p w14:paraId="4EBFFB63" w14:textId="77777777" w:rsidR="001C55C3" w:rsidRDefault="001C55C3" w:rsidP="3EF5C551">
            <w:pPr>
              <w:spacing w:line="276" w:lineRule="auto"/>
              <w:rPr>
                <w:b/>
                <w:kern w:val="2"/>
              </w:rPr>
            </w:pPr>
          </w:p>
        </w:tc>
        <w:tc>
          <w:tcPr>
            <w:tcW w:w="6279" w:type="dxa"/>
            <w:tcBorders>
              <w:top w:val="single" w:sz="4" w:space="0" w:color="auto"/>
              <w:left w:val="single" w:sz="4" w:space="0" w:color="auto"/>
              <w:bottom w:val="single" w:sz="4" w:space="0" w:color="auto"/>
              <w:right w:val="single" w:sz="4" w:space="0" w:color="auto"/>
            </w:tcBorders>
          </w:tcPr>
          <w:p w14:paraId="259545F9" w14:textId="5B741110" w:rsidR="001C55C3" w:rsidRPr="008440B4" w:rsidRDefault="00B3246A" w:rsidP="00172415">
            <w:pPr>
              <w:spacing w:line="276" w:lineRule="auto"/>
              <w:jc w:val="both"/>
              <w:rPr>
                <w:szCs w:val="24"/>
              </w:rPr>
            </w:pPr>
            <w:r w:rsidRPr="3EF5C551">
              <w:t xml:space="preserve">5.3.2.1. </w:t>
            </w:r>
            <w:r w:rsidR="32724C7D" w:rsidRPr="3EF5C551">
              <w:rPr>
                <w:color w:val="000000" w:themeColor="text1"/>
                <w:szCs w:val="24"/>
              </w:rPr>
              <w:t>Bet</w:t>
            </w:r>
            <w:r w:rsidR="32724C7D" w:rsidRPr="3EF5C551">
              <w:rPr>
                <w:szCs w:val="24"/>
              </w:rPr>
              <w:t xml:space="preserve"> kuri Sutarties Šalis Sutarties galiojimo metu turi teisę inicijuoti </w:t>
            </w:r>
            <w:r w:rsidR="32724C7D" w:rsidRPr="008440B4">
              <w:rPr>
                <w:szCs w:val="24"/>
              </w:rPr>
              <w:t xml:space="preserve">Sutarties įkainių peržiūrą (keitimą) ne anksčiau kaip po 12 (dvylikos) mėnesių nuo </w:t>
            </w:r>
            <w:r w:rsidR="113B79DA" w:rsidRPr="008440B4">
              <w:rPr>
                <w:szCs w:val="24"/>
              </w:rPr>
              <w:t>Sutarties įsigaliojimo</w:t>
            </w:r>
            <w:r w:rsidR="32724C7D" w:rsidRPr="008440B4">
              <w:rPr>
                <w:szCs w:val="24"/>
              </w:rPr>
              <w:t xml:space="preserve"> dienos (jeigu peržiūra jau buvo atlikta – nuo Susitarimo dėl paskutinio perskaičiavimo pagal šį Specialiųjų sąlygų punktą įsigaliojimo dienos), jeigu Vartojimo prekių ir paslaugų kainų pokytis (k), apskaičiuotas kaip nustatyta 5.3.</w:t>
            </w:r>
            <w:r w:rsidR="5F1AC041" w:rsidRPr="008440B4">
              <w:rPr>
                <w:szCs w:val="24"/>
              </w:rPr>
              <w:t>2</w:t>
            </w:r>
            <w:r w:rsidR="32724C7D" w:rsidRPr="008440B4">
              <w:rPr>
                <w:szCs w:val="24"/>
              </w:rPr>
              <w:t>.6 p</w:t>
            </w:r>
            <w:r w:rsidR="00654A27" w:rsidRPr="008440B4">
              <w:rPr>
                <w:szCs w:val="24"/>
              </w:rPr>
              <w:t>ap</w:t>
            </w:r>
            <w:r w:rsidR="32724C7D" w:rsidRPr="008440B4">
              <w:rPr>
                <w:szCs w:val="24"/>
              </w:rPr>
              <w:t>unkt</w:t>
            </w:r>
            <w:r w:rsidR="00654A27" w:rsidRPr="008440B4">
              <w:rPr>
                <w:szCs w:val="24"/>
              </w:rPr>
              <w:t>yj</w:t>
            </w:r>
            <w:r w:rsidR="32724C7D" w:rsidRPr="008440B4">
              <w:rPr>
                <w:szCs w:val="24"/>
              </w:rPr>
              <w:t>e, viršija 5 procentus</w:t>
            </w:r>
            <w:r w:rsidR="6EB126B3" w:rsidRPr="008440B4">
              <w:rPr>
                <w:szCs w:val="24"/>
              </w:rPr>
              <w:t>.</w:t>
            </w:r>
            <w:r w:rsidR="32724C7D" w:rsidRPr="008440B4">
              <w:rPr>
                <w:szCs w:val="24"/>
              </w:rPr>
              <w:t xml:space="preserve"> Sutarties įkainių peržiūra atliekama ne rečiau kaip kas </w:t>
            </w:r>
            <w:r w:rsidR="3F4EA5AA" w:rsidRPr="008440B4">
              <w:rPr>
                <w:szCs w:val="24"/>
              </w:rPr>
              <w:t>12 (dvylika)</w:t>
            </w:r>
            <w:r w:rsidR="32724C7D" w:rsidRPr="008440B4">
              <w:rPr>
                <w:szCs w:val="24"/>
              </w:rPr>
              <w:t xml:space="preserve"> mėnesi</w:t>
            </w:r>
            <w:r w:rsidR="55C3D59F" w:rsidRPr="008440B4">
              <w:rPr>
                <w:szCs w:val="24"/>
              </w:rPr>
              <w:t>ų</w:t>
            </w:r>
            <w:r w:rsidR="32724C7D" w:rsidRPr="008440B4">
              <w:rPr>
                <w:szCs w:val="24"/>
              </w:rPr>
              <w:t>.</w:t>
            </w:r>
          </w:p>
          <w:p w14:paraId="4EBFFB65" w14:textId="41F28959" w:rsidR="001C55C3" w:rsidRDefault="00B3246A" w:rsidP="007868C1">
            <w:pPr>
              <w:spacing w:line="276" w:lineRule="auto"/>
              <w:jc w:val="both"/>
              <w:rPr>
                <w:kern w:val="2"/>
                <w:shd w:val="clear" w:color="auto" w:fill="FFFFFF"/>
              </w:rPr>
            </w:pPr>
            <w:r w:rsidRPr="3EF5C551">
              <w:rPr>
                <w:kern w:val="2"/>
              </w:rPr>
              <w:t>5.3.</w:t>
            </w:r>
            <w:r w:rsidR="2CF18BCF" w:rsidRPr="3EF5C551">
              <w:rPr>
                <w:kern w:val="2"/>
              </w:rPr>
              <w:t>2</w:t>
            </w:r>
            <w:r w:rsidRPr="3EF5C551">
              <w:rPr>
                <w:kern w:val="2"/>
              </w:rPr>
              <w:t xml:space="preserve">.2. Sutarties </w:t>
            </w:r>
            <w:r w:rsidRPr="3EF5C551">
              <w:rPr>
                <w:kern w:val="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4EBFFB66" w14:textId="20EC82A0" w:rsidR="001C55C3" w:rsidRDefault="00B3246A" w:rsidP="007868C1">
            <w:pPr>
              <w:spacing w:line="276" w:lineRule="auto"/>
              <w:jc w:val="both"/>
              <w:rPr>
                <w:kern w:val="2"/>
                <w:shd w:val="clear" w:color="auto" w:fill="FFFFFF"/>
              </w:rPr>
            </w:pPr>
            <w:r w:rsidRPr="3EF5C551">
              <w:rPr>
                <w:kern w:val="2"/>
              </w:rPr>
              <w:t>5.3.</w:t>
            </w:r>
            <w:r w:rsidR="41469F69" w:rsidRPr="3EF5C551">
              <w:rPr>
                <w:kern w:val="2"/>
              </w:rPr>
              <w:t>2</w:t>
            </w:r>
            <w:r w:rsidRPr="3EF5C551">
              <w:rPr>
                <w:kern w:val="2"/>
              </w:rPr>
              <w:t xml:space="preserve">.3. </w:t>
            </w:r>
            <w:r w:rsidRPr="3EF5C551">
              <w:rPr>
                <w:kern w:val="2"/>
                <w:shd w:val="clear" w:color="auto" w:fill="FFFFFF"/>
              </w:rPr>
              <w:t>Jeigu P</w:t>
            </w:r>
            <w:r w:rsidRPr="3EF5C551">
              <w:t>aslaugų teikimas</w:t>
            </w:r>
            <w:r w:rsidRPr="3EF5C551">
              <w:rPr>
                <w:kern w:val="2"/>
                <w:shd w:val="clear" w:color="auto" w:fill="FFFFFF"/>
              </w:rPr>
              <w:t xml:space="preserve"> vėluoja dėl Tiekėjo kaltės, uždelstų suteikti P</w:t>
            </w:r>
            <w:r w:rsidRPr="3EF5C551">
              <w:t>aslaugų</w:t>
            </w:r>
            <w:r w:rsidRPr="3EF5C551">
              <w:rPr>
                <w:kern w:val="2"/>
                <w:shd w:val="clear" w:color="auto" w:fill="FFFFFF"/>
              </w:rPr>
              <w:t xml:space="preserve"> įkainiai nėra perskaičiuojami dėl kainų lygio kilimo (gali būti mažinami, tačiau negali būti didinami).</w:t>
            </w:r>
          </w:p>
          <w:p w14:paraId="4EBFFB67" w14:textId="10ECA4C2" w:rsidR="001C55C3" w:rsidRDefault="00B3246A" w:rsidP="007868C1">
            <w:pPr>
              <w:spacing w:line="276" w:lineRule="auto"/>
              <w:jc w:val="both"/>
              <w:rPr>
                <w:kern w:val="2"/>
                <w:shd w:val="clear" w:color="auto" w:fill="FFFFFF"/>
              </w:rPr>
            </w:pPr>
            <w:r w:rsidRPr="3EF5C551">
              <w:rPr>
                <w:kern w:val="2"/>
              </w:rPr>
              <w:t>5.3.</w:t>
            </w:r>
            <w:r w:rsidR="02E30FF3" w:rsidRPr="3EF5C551">
              <w:rPr>
                <w:kern w:val="2"/>
              </w:rPr>
              <w:t>2</w:t>
            </w:r>
            <w:r w:rsidRPr="3EF5C551">
              <w:rPr>
                <w:kern w:val="2"/>
              </w:rPr>
              <w:t xml:space="preserve">.4. Atlikdamos Sutarties įkainių peržiūrą </w:t>
            </w:r>
            <w:r w:rsidRPr="3EF5C551">
              <w:rPr>
                <w:kern w:val="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4EBFFB68" w14:textId="5A01C242" w:rsidR="001C55C3" w:rsidRDefault="00B3246A" w:rsidP="007868C1">
            <w:pPr>
              <w:spacing w:line="276" w:lineRule="auto"/>
              <w:jc w:val="both"/>
              <w:rPr>
                <w:kern w:val="2"/>
                <w:shd w:val="clear" w:color="auto" w:fill="FFFFFF"/>
              </w:rPr>
            </w:pPr>
            <w:r w:rsidRPr="3EF5C551">
              <w:rPr>
                <w:kern w:val="2"/>
                <w:shd w:val="clear" w:color="auto" w:fill="FFFFFF"/>
              </w:rPr>
              <w:t>5.3.</w:t>
            </w:r>
            <w:r w:rsidR="7BD171B0" w:rsidRPr="3EF5C551">
              <w:rPr>
                <w:kern w:val="2"/>
                <w:shd w:val="clear" w:color="auto" w:fill="FFFFFF"/>
              </w:rPr>
              <w:t>2</w:t>
            </w:r>
            <w:r w:rsidRPr="3EF5C551">
              <w:rPr>
                <w:kern w:val="2"/>
                <w:shd w:val="clear" w:color="auto" w:fill="FFFFFF"/>
              </w:rPr>
              <w:t>.5. Šalys privalo Susitarime nurodyti vartojimo prekių ir paslaugų indekso reikšmę laikotarpio pradžioje ir jo nustatymo datą, indekso reikšmę laikotarpio pabaigoje ir jo nustatymo datą, kainų pokytį (k), perskaičiuot</w:t>
            </w:r>
            <w:r w:rsidR="404D0258" w:rsidRPr="3EF5C551">
              <w:rPr>
                <w:kern w:val="2"/>
                <w:shd w:val="clear" w:color="auto" w:fill="FFFFFF"/>
              </w:rPr>
              <w:t>us</w:t>
            </w:r>
            <w:r w:rsidRPr="3EF5C551">
              <w:rPr>
                <w:kern w:val="2"/>
                <w:shd w:val="clear" w:color="auto" w:fill="FFFFFF"/>
              </w:rPr>
              <w:t xml:space="preserve"> Sutarties  įkainius, perskaičiuotą Pradinės Sutarties vertę.</w:t>
            </w:r>
          </w:p>
          <w:p w14:paraId="4EBFFB69" w14:textId="542B7A50" w:rsidR="001C55C3" w:rsidRDefault="00B3246A" w:rsidP="007868C1">
            <w:pPr>
              <w:spacing w:line="276" w:lineRule="auto"/>
              <w:jc w:val="both"/>
            </w:pPr>
            <w:r w:rsidRPr="3EF5C551">
              <w:rPr>
                <w:kern w:val="2"/>
                <w:shd w:val="clear" w:color="auto" w:fill="FFFFFF"/>
              </w:rPr>
              <w:t>5.3.</w:t>
            </w:r>
            <w:r w:rsidR="311B9E59" w:rsidRPr="3EF5C551">
              <w:rPr>
                <w:kern w:val="2"/>
                <w:shd w:val="clear" w:color="auto" w:fill="FFFFFF"/>
              </w:rPr>
              <w:t>2</w:t>
            </w:r>
            <w:r w:rsidRPr="3EF5C551">
              <w:rPr>
                <w:kern w:val="2"/>
                <w:shd w:val="clear" w:color="auto" w:fill="FFFFFF"/>
              </w:rPr>
              <w:t>.6. Nauj</w:t>
            </w:r>
            <w:r w:rsidR="74E5E19F" w:rsidRPr="3EF5C551">
              <w:rPr>
                <w:kern w:val="2"/>
                <w:shd w:val="clear" w:color="auto" w:fill="FFFFFF"/>
              </w:rPr>
              <w:t>i</w:t>
            </w:r>
            <w:r w:rsidRPr="3EF5C551">
              <w:rPr>
                <w:kern w:val="2"/>
                <w:shd w:val="clear" w:color="auto" w:fill="FFFFFF"/>
              </w:rPr>
              <w:t xml:space="preserve"> Sutarties įkainiai apskaičiuojami pagal žemiau pateiktą formulę:</w:t>
            </w:r>
          </w:p>
          <w:p w14:paraId="4EBFFB6A" w14:textId="77777777" w:rsidR="001C55C3" w:rsidRDefault="00A92AFA" w:rsidP="007868C1">
            <w:pPr>
              <w:spacing w:line="276" w:lineRule="auto"/>
              <w:jc w:val="both"/>
              <w:textAlignment w:val="baseline"/>
            </w:pPr>
            <m:oMath>
              <m:sSub>
                <m:sSubPr>
                  <m:ctrlPr>
                    <w:rPr>
                      <w:rFonts w:ascii="Cambria Math" w:hAnsi="Cambria Math"/>
                      <w:szCs w:val="24"/>
                    </w:rPr>
                  </m:ctrlPr>
                </m:sSubPr>
                <m:e>
                  <m:r>
                    <m:rPr>
                      <m:nor/>
                    </m:rPr>
                    <w:rPr>
                      <w:rFonts w:ascii="Cambria Math" w:hAnsi="Cambria Math"/>
                      <w:szCs w:val="24"/>
                    </w:rPr>
                    <m:t>a</m:t>
                  </m:r>
                </m:e>
                <m:sub>
                  <m:r>
                    <m:rPr>
                      <m:nor/>
                    </m:rPr>
                    <w:rPr>
                      <w:rFonts w:ascii="Cambria Math" w:hAnsi="Cambria Math"/>
                      <w:szCs w:val="24"/>
                    </w:rPr>
                    <m:t>1</m:t>
                  </m:r>
                </m:sub>
              </m:sSub>
              <m:r>
                <m:rPr>
                  <m:nor/>
                </m:rPr>
                <w:rPr>
                  <w:rFonts w:ascii="Cambria Math" w:hAnsi="Cambria Math"/>
                  <w:szCs w:val="24"/>
                </w:rPr>
                <m:t>=</m:t>
              </m:r>
              <m:r>
                <m:rPr>
                  <m:nor/>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nor/>
                        </m:rPr>
                        <w:rPr>
                          <w:rFonts w:ascii="Cambria Math" w:eastAsiaTheme="minorEastAsia" w:hAnsi="Cambria Math"/>
                          <w:szCs w:val="24"/>
                        </w:rPr>
                        <m:t>k</m:t>
                      </m:r>
                    </m:num>
                    <m:den>
                      <m:r>
                        <m:rPr>
                          <m:nor/>
                        </m:rPr>
                        <w:rPr>
                          <w:rFonts w:ascii="Cambria Math" w:eastAsiaTheme="minorEastAsia" w:hAnsi="Cambria Math"/>
                          <w:szCs w:val="24"/>
                        </w:rPr>
                        <m:t>100</m:t>
                      </m:r>
                    </m:den>
                  </m:f>
                  <m:r>
                    <m:rPr>
                      <m:nor/>
                    </m:rPr>
                    <w:rPr>
                      <w:rFonts w:ascii="Cambria Math" w:eastAsiaTheme="minorEastAsia" w:hAnsi="Cambria Math"/>
                      <w:szCs w:val="24"/>
                    </w:rPr>
                    <m:t>×a</m:t>
                  </m:r>
                </m:e>
              </m:d>
            </m:oMath>
            <w:r w:rsidR="00B3246A" w:rsidRPr="3EF5C551">
              <w:rPr>
                <w:kern w:val="2"/>
              </w:rPr>
              <w:t>, kur a – kaina/ įkainis (Eur be PVM) (jei peržiūra jau buvo atlikta, tai po paskutinio perskaičiavimo)</w:t>
            </w:r>
          </w:p>
          <w:p w14:paraId="4EBFFB6B" w14:textId="77777777" w:rsidR="001C55C3" w:rsidRDefault="00B3246A" w:rsidP="007868C1">
            <w:pPr>
              <w:spacing w:line="276" w:lineRule="auto"/>
              <w:jc w:val="both"/>
              <w:textAlignment w:val="baseline"/>
            </w:pPr>
            <w:r w:rsidRPr="3EF5C551">
              <w:rPr>
                <w:kern w:val="2"/>
              </w:rPr>
              <w:t>a</w:t>
            </w:r>
            <w:r w:rsidRPr="3EF5C551">
              <w:rPr>
                <w:kern w:val="2"/>
                <w:vertAlign w:val="subscript"/>
              </w:rPr>
              <w:t>1</w:t>
            </w:r>
            <w:r w:rsidRPr="3EF5C551">
              <w:rPr>
                <w:kern w:val="2"/>
              </w:rPr>
              <w:t xml:space="preserve"> – perskaičiuota (pakeista) kaina/ įkainis (Eur be PVM)</w:t>
            </w:r>
          </w:p>
          <w:p w14:paraId="4EBFFB6C" w14:textId="77777777" w:rsidR="001C55C3" w:rsidRDefault="00B3246A" w:rsidP="007868C1">
            <w:pPr>
              <w:spacing w:line="276" w:lineRule="auto"/>
              <w:jc w:val="both"/>
              <w:textAlignment w:val="baseline"/>
            </w:pPr>
            <w:r w:rsidRPr="3EF5C551">
              <w:rPr>
                <w:kern w:val="2"/>
              </w:rPr>
              <w:t>k – pagal vartotojų kainų indeksą apskaičiuotas Vartojimo prekių ir paslaugų kainų pokytis (padidėjimas arba sumažėjimas) (%). „k“ reikšmė skaičiuojama pagal formulę:</w:t>
            </w:r>
          </w:p>
          <w:p w14:paraId="4EBFFB6D" w14:textId="77777777" w:rsidR="001C55C3" w:rsidRDefault="00B3246A" w:rsidP="007868C1">
            <w:pPr>
              <w:spacing w:line="276" w:lineRule="auto"/>
              <w:jc w:val="both"/>
              <w:textAlignment w:val="baseline"/>
            </w:pPr>
            <m:oMath>
              <m:r>
                <m:rPr>
                  <m:nor/>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w:proofErr w:type="spellStart"/>
                      <m:r>
                        <m:rPr>
                          <m:nor/>
                        </m:rPr>
                        <w:rPr>
                          <w:rFonts w:ascii="Cambria Math" w:eastAsiaTheme="minorEastAsia" w:hAnsi="Cambria Math"/>
                          <w:szCs w:val="24"/>
                        </w:rPr>
                        <m:t>Ind</m:t>
                      </m:r>
                      <w:proofErr w:type="spellEnd"/>
                    </m:e>
                    <m:sub>
                      <m:r>
                        <m:rPr>
                          <m:nor/>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w:proofErr w:type="spellStart"/>
                      <m:r>
                        <m:rPr>
                          <m:nor/>
                        </m:rPr>
                        <w:rPr>
                          <w:rFonts w:ascii="Cambria Math" w:eastAsiaTheme="minorEastAsia" w:hAnsi="Cambria Math"/>
                          <w:szCs w:val="24"/>
                        </w:rPr>
                        <m:t>Ind</m:t>
                      </m:r>
                      <w:proofErr w:type="spellEnd"/>
                    </m:e>
                    <m:sub>
                      <m:r>
                        <m:rPr>
                          <m:nor/>
                        </m:rPr>
                        <w:rPr>
                          <w:rFonts w:ascii="Cambria Math" w:eastAsiaTheme="minorEastAsia" w:hAnsi="Cambria Math"/>
                          <w:szCs w:val="24"/>
                        </w:rPr>
                        <m:t>pradžia</m:t>
                      </m:r>
                    </m:sub>
                  </m:sSub>
                </m:den>
              </m:f>
              <m:r>
                <m:rPr>
                  <m:nor/>
                </m:rPr>
                <w:rPr>
                  <w:rFonts w:ascii="Cambria Math" w:eastAsiaTheme="minorEastAsia" w:hAnsi="Cambria Math"/>
                  <w:szCs w:val="24"/>
                </w:rPr>
                <m:t>×100-100</m:t>
              </m:r>
            </m:oMath>
            <w:r w:rsidRPr="3EF5C551">
              <w:rPr>
                <w:kern w:val="2"/>
              </w:rPr>
              <w:t>, (proc.) kur</w:t>
            </w:r>
          </w:p>
          <w:p w14:paraId="4EBFFB6E" w14:textId="230034E4" w:rsidR="001C55C3" w:rsidRDefault="00B3246A" w:rsidP="007868C1">
            <w:pPr>
              <w:spacing w:line="276" w:lineRule="auto"/>
              <w:jc w:val="both"/>
              <w:textAlignment w:val="baseline"/>
            </w:pPr>
            <w:proofErr w:type="spellStart"/>
            <w:r w:rsidRPr="3EF5C551">
              <w:rPr>
                <w:kern w:val="2"/>
              </w:rPr>
              <w:t>Ind</w:t>
            </w:r>
            <w:r w:rsidRPr="3EF5C551">
              <w:rPr>
                <w:kern w:val="2"/>
                <w:vertAlign w:val="subscript"/>
              </w:rPr>
              <w:t>naujausias</w:t>
            </w:r>
            <w:proofErr w:type="spellEnd"/>
            <w:r w:rsidRPr="3EF5C551">
              <w:rPr>
                <w:kern w:val="2"/>
              </w:rPr>
              <w:t xml:space="preserve"> – kreipimosi dėl kainos/įkainių peržiūros išsiuntimo kitai Šaliai dieną paskelbtas naujausias vartojimo prekių ir paslaugų indeksas.</w:t>
            </w:r>
          </w:p>
          <w:p w14:paraId="4EBFFB6F" w14:textId="77777777" w:rsidR="001C55C3" w:rsidRDefault="00B3246A" w:rsidP="007868C1">
            <w:pPr>
              <w:spacing w:line="276" w:lineRule="auto"/>
              <w:jc w:val="both"/>
            </w:pPr>
            <w:proofErr w:type="spellStart"/>
            <w:r w:rsidRPr="3EF5C551">
              <w:rPr>
                <w:kern w:val="2"/>
              </w:rPr>
              <w:t>Ind</w:t>
            </w:r>
            <w:r w:rsidRPr="3EF5C551">
              <w:rPr>
                <w:kern w:val="2"/>
                <w:vertAlign w:val="subscript"/>
              </w:rPr>
              <w:t>pradžia</w:t>
            </w:r>
            <w:proofErr w:type="spellEnd"/>
            <w:r w:rsidRPr="3EF5C551">
              <w:rPr>
                <w:kern w:val="2"/>
              </w:rPr>
              <w:t xml:space="preserve"> – laikotarpio pradžios datos (mėnesio) vartojimo prekių ir paslaugų indeksas. </w:t>
            </w:r>
          </w:p>
          <w:p w14:paraId="4EBFFB70" w14:textId="77777777" w:rsidR="001C55C3" w:rsidRDefault="00B3246A" w:rsidP="007868C1">
            <w:pPr>
              <w:spacing w:line="276" w:lineRule="auto"/>
              <w:jc w:val="both"/>
            </w:pPr>
            <w:r w:rsidRPr="3EF5C551">
              <w:rPr>
                <w:kern w:val="2"/>
              </w:rPr>
              <w:lastRenderedPageBreak/>
              <w:t>Pirmojo perskaičiavimo atveju laikotarpio pradžia yra</w:t>
            </w:r>
            <w:r w:rsidRPr="3EF5C551">
              <w:t xml:space="preserve"> paskutinės pirkimo, kurio pagrindu sudaryta Sutartis, pasiūlymų pateikimo termino dienos mėnuo.</w:t>
            </w:r>
            <w:r w:rsidRPr="3EF5C551">
              <w:rPr>
                <w:kern w:val="2"/>
              </w:rPr>
              <w:t xml:space="preserve"> Antrojo ir vėlesnių perskaičiavimų atveju laikotarpio pradžia yra paskutinio perskaičiavimo metu naudotos paskelbto atitinkamo indekso reikšmės mėnuo.</w:t>
            </w:r>
          </w:p>
          <w:p w14:paraId="4EBFFB71" w14:textId="59F9E2E5" w:rsidR="001C55C3" w:rsidRDefault="00B3246A" w:rsidP="007868C1">
            <w:pPr>
              <w:spacing w:line="276" w:lineRule="auto"/>
              <w:jc w:val="both"/>
              <w:rPr>
                <w:kern w:val="2"/>
                <w:shd w:val="clear" w:color="auto" w:fill="FFFFFF"/>
              </w:rPr>
            </w:pPr>
            <w:r w:rsidRPr="3EF5C551">
              <w:rPr>
                <w:kern w:val="2"/>
              </w:rPr>
              <w:t>5.3.</w:t>
            </w:r>
            <w:r w:rsidR="1D6914DA" w:rsidRPr="3EF5C551">
              <w:rPr>
                <w:kern w:val="2"/>
              </w:rPr>
              <w:t>2</w:t>
            </w:r>
            <w:r w:rsidRPr="3EF5C551">
              <w:rPr>
                <w:kern w:val="2"/>
              </w:rPr>
              <w:t xml:space="preserve">.7. </w:t>
            </w:r>
            <w:r w:rsidRPr="3EF5C551">
              <w:rPr>
                <w:kern w:val="2"/>
                <w:shd w:val="clear" w:color="auto" w:fill="FFFFFF"/>
              </w:rPr>
              <w:t xml:space="preserve">Skaičiavimams indeksų reikšmės imamos </w:t>
            </w:r>
            <w:r w:rsidRPr="3EF5C551">
              <w:rPr>
                <w:b/>
                <w:kern w:val="2"/>
                <w:shd w:val="clear" w:color="auto" w:fill="FFFFFF"/>
              </w:rPr>
              <w:t>keturių</w:t>
            </w:r>
            <w:r w:rsidRPr="3EF5C551">
              <w:rPr>
                <w:kern w:val="2"/>
                <w:shd w:val="clear" w:color="auto" w:fill="FFFFFF"/>
              </w:rPr>
              <w:t xml:space="preserve"> skaitmenų po kablelio tikslumu. Apskaičiuotas pokytis (k) tolimesniems skaičiavimams naudojamas suapvalinus iki </w:t>
            </w:r>
            <w:r w:rsidRPr="3EF5C551">
              <w:rPr>
                <w:b/>
                <w:kern w:val="2"/>
                <w:shd w:val="clear" w:color="auto" w:fill="FFFFFF"/>
              </w:rPr>
              <w:t>vieno</w:t>
            </w:r>
            <w:r w:rsidRPr="3EF5C551">
              <w:rPr>
                <w:kern w:val="2"/>
                <w:shd w:val="clear" w:color="auto" w:fill="FFFFFF"/>
              </w:rPr>
              <w:t xml:space="preserve">  skaitmens po kablelio, o apskaičiuotas įkainis „a</w:t>
            </w:r>
            <w:r w:rsidRPr="3EF5C551">
              <w:rPr>
                <w:kern w:val="2"/>
                <w:shd w:val="clear" w:color="auto" w:fill="FFFFFF"/>
                <w:vertAlign w:val="subscript"/>
              </w:rPr>
              <w:t>1</w:t>
            </w:r>
            <w:r w:rsidRPr="3EF5C551">
              <w:rPr>
                <w:kern w:val="2"/>
                <w:shd w:val="clear" w:color="auto" w:fill="FFFFFF"/>
              </w:rPr>
              <w:t xml:space="preserve">“ suapvalinamas iki </w:t>
            </w:r>
            <w:r w:rsidRPr="3EF5C551">
              <w:rPr>
                <w:b/>
                <w:kern w:val="2"/>
                <w:shd w:val="clear" w:color="auto" w:fill="FFFFFF"/>
              </w:rPr>
              <w:t xml:space="preserve">dviejų </w:t>
            </w:r>
            <w:r w:rsidRPr="3EF5C551">
              <w:rPr>
                <w:kern w:val="2"/>
                <w:shd w:val="clear" w:color="auto" w:fill="FFFFFF"/>
              </w:rPr>
              <w:t>skaitmenų po kablelio.</w:t>
            </w:r>
          </w:p>
          <w:p w14:paraId="4EBFFB72" w14:textId="628263C0" w:rsidR="001C55C3" w:rsidRDefault="00B3246A" w:rsidP="007868C1">
            <w:pPr>
              <w:spacing w:line="276" w:lineRule="auto"/>
              <w:jc w:val="both"/>
              <w:rPr>
                <w:kern w:val="2"/>
                <w:shd w:val="clear" w:color="auto" w:fill="FFFFFF"/>
              </w:rPr>
            </w:pPr>
            <w:r w:rsidRPr="3EF5C551">
              <w:rPr>
                <w:kern w:val="2"/>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3EF5C551">
              <w:rPr>
                <w:kern w:val="2"/>
              </w:rPr>
              <w:t>kitus oficialius šaltinių duomenis</w:t>
            </w:r>
            <w:r w:rsidRPr="3EF5C551">
              <w:rPr>
                <w:kern w:val="2"/>
                <w:shd w:val="clear" w:color="auto" w:fill="FFFFFF"/>
              </w:rPr>
              <w:t>, kita svarbi informacija. Prašyme Šalis neturi teisės nurodyti kito indekso ar prašyti perskaičiavimo pagal kitą indeksą nei nurodytas šioje procedūroje.</w:t>
            </w:r>
          </w:p>
          <w:p w14:paraId="4EBFFB73" w14:textId="3F39A08E" w:rsidR="001C55C3" w:rsidRDefault="00B3246A" w:rsidP="007868C1">
            <w:pPr>
              <w:spacing w:line="276" w:lineRule="auto"/>
              <w:jc w:val="both"/>
              <w:rPr>
                <w:kern w:val="2"/>
                <w:shd w:val="clear" w:color="auto" w:fill="FFFFFF"/>
              </w:rPr>
            </w:pPr>
            <w:r w:rsidRPr="3EF5C551">
              <w:rPr>
                <w:kern w:val="2"/>
                <w:shd w:val="clear" w:color="auto" w:fill="FFFFFF"/>
              </w:rPr>
              <w:t>5</w:t>
            </w:r>
            <w:r w:rsidRPr="3EF5C551">
              <w:rPr>
                <w:kern w:val="2"/>
              </w:rPr>
              <w:t xml:space="preserve">.3.3.9. </w:t>
            </w:r>
            <w:r w:rsidRPr="3EF5C551">
              <w:rPr>
                <w:kern w:val="2"/>
                <w:shd w:val="clear" w:color="auto" w:fill="FFFFFF"/>
              </w:rPr>
              <w:t xml:space="preserve">Susitarimas turi būti sudarytas per </w:t>
            </w:r>
            <w:r w:rsidRPr="007868C1">
              <w:rPr>
                <w:kern w:val="2"/>
                <w:shd w:val="clear" w:color="auto" w:fill="FFFFFF"/>
              </w:rPr>
              <w:t>10 (</w:t>
            </w:r>
            <w:r w:rsidRPr="3EF5C551">
              <w:rPr>
                <w:kern w:val="2"/>
                <w:shd w:val="clear" w:color="auto" w:fill="FFFFFF"/>
              </w:rPr>
              <w:t>dešimt) dienų nuo Šalies pateikto tinkamo prašymo perskaičiuoti S</w:t>
            </w:r>
            <w:r w:rsidRPr="3EF5C551">
              <w:rPr>
                <w:kern w:val="2"/>
              </w:rPr>
              <w:t xml:space="preserve">utarties </w:t>
            </w:r>
            <w:r w:rsidRPr="3EF5C551">
              <w:rPr>
                <w:kern w:val="2"/>
                <w:shd w:val="clear" w:color="auto" w:fill="FFFFFF"/>
              </w:rPr>
              <w:t>įkainius gavimo dienos.</w:t>
            </w:r>
          </w:p>
          <w:p w14:paraId="4EBFFB74" w14:textId="77777777" w:rsidR="001C55C3" w:rsidRDefault="00B3246A" w:rsidP="007868C1">
            <w:pPr>
              <w:spacing w:line="276" w:lineRule="auto"/>
              <w:jc w:val="both"/>
            </w:pPr>
            <w:r w:rsidRPr="3EF5C551">
              <w:rPr>
                <w:kern w:val="2"/>
                <w:shd w:val="clear" w:color="auto" w:fill="FFFFFF"/>
              </w:rPr>
              <w:t xml:space="preserve">5.3.3.10. </w:t>
            </w:r>
            <w:r w:rsidRPr="3EF5C551">
              <w:rPr>
                <w:kern w:val="2"/>
              </w:rPr>
              <w:t>Susitarimu Šalys neturi teisės keisti procedūroje nurodytos tvarkos ar kitų Sutarties nuostatų, išskyrus, jei keitimas atliekamas pagal VPĮ nuostatas.</w:t>
            </w:r>
          </w:p>
        </w:tc>
      </w:tr>
      <w:tr w:rsidR="001C55C3" w14:paraId="4EBFFB7A" w14:textId="77777777" w:rsidTr="004661E8">
        <w:trPr>
          <w:trHeight w:val="1309"/>
        </w:trPr>
        <w:tc>
          <w:tcPr>
            <w:tcW w:w="3256" w:type="dxa"/>
            <w:tcBorders>
              <w:top w:val="single" w:sz="4" w:space="0" w:color="auto"/>
              <w:left w:val="single" w:sz="4" w:space="0" w:color="auto"/>
              <w:bottom w:val="single" w:sz="4" w:space="0" w:color="auto"/>
              <w:right w:val="single" w:sz="4" w:space="0" w:color="auto"/>
            </w:tcBorders>
          </w:tcPr>
          <w:p w14:paraId="4EBFFB76" w14:textId="20D13F54" w:rsidR="001C55C3" w:rsidRDefault="00B3246A">
            <w:pPr>
              <w:spacing w:after="200" w:line="276" w:lineRule="auto"/>
              <w:rPr>
                <w:b/>
                <w:kern w:val="2"/>
              </w:rPr>
            </w:pPr>
            <w:r w:rsidRPr="3EF5C551">
              <w:rPr>
                <w:b/>
                <w:kern w:val="2"/>
              </w:rPr>
              <w:lastRenderedPageBreak/>
              <w:t>5.3.</w:t>
            </w:r>
            <w:r w:rsidR="32878040" w:rsidRPr="3EF5C551">
              <w:rPr>
                <w:b/>
                <w:bCs/>
                <w:kern w:val="2"/>
              </w:rPr>
              <w:t>3</w:t>
            </w:r>
            <w:r w:rsidRPr="3EF5C551">
              <w:rPr>
                <w:b/>
                <w:kern w:val="2"/>
              </w:rPr>
              <w:t>. Sutarties kainos/įkainių peržiūra dėl kainų lygio pokyčio pagal Paslaugų grupių kainų pokyčius</w:t>
            </w:r>
          </w:p>
        </w:tc>
        <w:tc>
          <w:tcPr>
            <w:tcW w:w="6279" w:type="dxa"/>
            <w:tcBorders>
              <w:top w:val="single" w:sz="4" w:space="0" w:color="auto"/>
              <w:left w:val="single" w:sz="4" w:space="0" w:color="auto"/>
              <w:bottom w:val="single" w:sz="4" w:space="0" w:color="auto"/>
              <w:right w:val="single" w:sz="4" w:space="0" w:color="auto"/>
            </w:tcBorders>
          </w:tcPr>
          <w:p w14:paraId="4EBFFB79" w14:textId="48C6F7B7" w:rsidR="001C55C3" w:rsidRDefault="00B3246A">
            <w:pPr>
              <w:spacing w:after="200" w:line="276" w:lineRule="auto"/>
            </w:pPr>
            <w:r w:rsidRPr="3EF5C551">
              <w:rPr>
                <w:kern w:val="2"/>
              </w:rPr>
              <w:t>Netaikoma</w:t>
            </w:r>
          </w:p>
        </w:tc>
      </w:tr>
      <w:tr w:rsidR="001C55C3" w14:paraId="4EBFFB7D"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7B" w14:textId="77777777" w:rsidR="001C55C3" w:rsidRDefault="00B3246A">
            <w:pPr>
              <w:spacing w:after="200" w:line="276" w:lineRule="auto"/>
              <w:rPr>
                <w:b/>
                <w:kern w:val="2"/>
              </w:rPr>
            </w:pPr>
            <w:r w:rsidRPr="3EF5C551">
              <w:rPr>
                <w:b/>
                <w:kern w:val="2"/>
              </w:rPr>
              <w:t xml:space="preserve">5.4. Sutarties kainos/įkainių apskaičiavimas taikant </w:t>
            </w:r>
            <w:r w:rsidRPr="3EF5C551">
              <w:rPr>
                <w:b/>
                <w:kern w:val="2"/>
                <w:u w:val="single"/>
              </w:rPr>
              <w:t>kiekio (apimties)</w:t>
            </w:r>
            <w:r w:rsidRPr="3EF5C551">
              <w:rPr>
                <w:b/>
                <w:kern w:val="2"/>
              </w:rPr>
              <w:t xml:space="preserve"> keitimo taisykles</w:t>
            </w:r>
          </w:p>
        </w:tc>
        <w:tc>
          <w:tcPr>
            <w:tcW w:w="6279" w:type="dxa"/>
            <w:tcBorders>
              <w:top w:val="single" w:sz="4" w:space="0" w:color="auto"/>
              <w:left w:val="single" w:sz="4" w:space="0" w:color="auto"/>
              <w:bottom w:val="single" w:sz="4" w:space="0" w:color="auto"/>
              <w:right w:val="single" w:sz="4" w:space="0" w:color="auto"/>
            </w:tcBorders>
          </w:tcPr>
          <w:p w14:paraId="4EBFFB7C" w14:textId="77777777" w:rsidR="001C55C3" w:rsidRDefault="00B3246A">
            <w:pPr>
              <w:spacing w:after="200" w:line="276" w:lineRule="auto"/>
              <w:rPr>
                <w:szCs w:val="24"/>
              </w:rPr>
            </w:pPr>
            <w:r>
              <w:rPr>
                <w:szCs w:val="24"/>
              </w:rPr>
              <w:t>Netaikoma</w:t>
            </w:r>
          </w:p>
        </w:tc>
      </w:tr>
      <w:tr w:rsidR="001C55C3" w14:paraId="4EBFFB84" w14:textId="77777777" w:rsidTr="004661E8">
        <w:trPr>
          <w:trHeight w:val="819"/>
        </w:trPr>
        <w:tc>
          <w:tcPr>
            <w:tcW w:w="3256" w:type="dxa"/>
            <w:tcBorders>
              <w:top w:val="single" w:sz="4" w:space="0" w:color="auto"/>
              <w:left w:val="single" w:sz="4" w:space="0" w:color="auto"/>
              <w:bottom w:val="single" w:sz="4" w:space="0" w:color="auto"/>
              <w:right w:val="single" w:sz="4" w:space="0" w:color="auto"/>
            </w:tcBorders>
          </w:tcPr>
          <w:p w14:paraId="4EBFFB7E" w14:textId="77777777" w:rsidR="001C55C3" w:rsidRDefault="00B3246A" w:rsidP="007868C1">
            <w:pPr>
              <w:spacing w:line="276" w:lineRule="auto"/>
              <w:rPr>
                <w:b/>
                <w:kern w:val="2"/>
                <w:szCs w:val="24"/>
              </w:rPr>
            </w:pPr>
            <w:r>
              <w:rPr>
                <w:b/>
                <w:kern w:val="2"/>
                <w:szCs w:val="24"/>
              </w:rPr>
              <w:t>5.5. Atsiskaitymo su Tiekėju terminas ir tvarka</w:t>
            </w:r>
          </w:p>
        </w:tc>
        <w:tc>
          <w:tcPr>
            <w:tcW w:w="6279" w:type="dxa"/>
            <w:tcBorders>
              <w:top w:val="single" w:sz="4" w:space="0" w:color="auto"/>
              <w:left w:val="single" w:sz="4" w:space="0" w:color="auto"/>
              <w:bottom w:val="single" w:sz="4" w:space="0" w:color="auto"/>
              <w:right w:val="single" w:sz="4" w:space="0" w:color="auto"/>
            </w:tcBorders>
          </w:tcPr>
          <w:p w14:paraId="4EBFFB7F" w14:textId="77777777" w:rsidR="001C55C3" w:rsidRDefault="00B3246A" w:rsidP="006079D1">
            <w:pPr>
              <w:spacing w:line="276" w:lineRule="auto"/>
              <w:jc w:val="both"/>
              <w:rPr>
                <w:kern w:val="2"/>
                <w:szCs w:val="24"/>
              </w:rPr>
            </w:pPr>
            <w:r>
              <w:rPr>
                <w:kern w:val="2"/>
                <w:szCs w:val="24"/>
              </w:rPr>
              <w:t xml:space="preserve">Pirkėjas atsiskaito su Tiekėju ne vėliau kaip per </w:t>
            </w:r>
            <w:r w:rsidRPr="007868C1">
              <w:rPr>
                <w:kern w:val="2"/>
                <w:szCs w:val="24"/>
              </w:rPr>
              <w:t xml:space="preserve">30 </w:t>
            </w:r>
            <w:r>
              <w:rPr>
                <w:kern w:val="2"/>
                <w:szCs w:val="24"/>
              </w:rPr>
              <w:t>(trisdešimt) dienų nuo Sąskaitos gavimo dienos.</w:t>
            </w:r>
          </w:p>
          <w:p w14:paraId="4EBFFB80" w14:textId="77777777" w:rsidR="001C55C3" w:rsidRDefault="00B3246A" w:rsidP="007868C1">
            <w:pPr>
              <w:spacing w:line="276" w:lineRule="auto"/>
              <w:jc w:val="both"/>
              <w:rPr>
                <w:kern w:val="2"/>
                <w:szCs w:val="24"/>
                <w:shd w:val="clear" w:color="auto" w:fill="FFFFFF"/>
              </w:rPr>
            </w:pPr>
            <w:r>
              <w:rPr>
                <w:kern w:val="2"/>
                <w:szCs w:val="24"/>
                <w:shd w:val="clear" w:color="auto" w:fill="FFFFFF"/>
              </w:rPr>
              <w:t>Apmokėjimo sąlygos:</w:t>
            </w:r>
          </w:p>
          <w:p w14:paraId="5109286A" w14:textId="342141FE" w:rsidR="001C55C3" w:rsidRDefault="00B3246A" w:rsidP="007868C1">
            <w:pPr>
              <w:spacing w:line="276" w:lineRule="auto"/>
              <w:jc w:val="both"/>
            </w:pPr>
            <w:r w:rsidRPr="007868C1">
              <w:rPr>
                <w:kern w:val="2"/>
                <w:shd w:val="clear" w:color="auto" w:fill="FFFFFF"/>
              </w:rPr>
              <w:t xml:space="preserve">5.5.1. </w:t>
            </w:r>
            <w:r w:rsidR="00FC5534" w:rsidRPr="007868C1">
              <w:rPr>
                <w:kern w:val="2"/>
                <w:shd w:val="clear" w:color="auto" w:fill="FFFFFF"/>
              </w:rPr>
              <w:t>u</w:t>
            </w:r>
            <w:r>
              <w:rPr>
                <w:kern w:val="2"/>
                <w:shd w:val="clear" w:color="auto" w:fill="FFFFFF"/>
              </w:rPr>
              <w:t xml:space="preserve">ž Techninės specifikacijos </w:t>
            </w:r>
            <w:r w:rsidRPr="007868C1">
              <w:rPr>
                <w:kern w:val="2"/>
                <w:shd w:val="clear" w:color="auto" w:fill="FFFFFF"/>
              </w:rPr>
              <w:t xml:space="preserve">4.1.1 papunktyje nurodytas vystymo paslaugas mokama pagal </w:t>
            </w:r>
            <w:r>
              <w:rPr>
                <w:kern w:val="2"/>
                <w:shd w:val="clear" w:color="auto" w:fill="FFFFFF"/>
              </w:rPr>
              <w:t>Tiekėjo Pasiūlyme nurodytą fiksuotą valandinį įkainį</w:t>
            </w:r>
            <w:r>
              <w:t>;</w:t>
            </w:r>
          </w:p>
          <w:p w14:paraId="4EBFFB83" w14:textId="7AED8A1B" w:rsidR="001C55C3" w:rsidRDefault="0AF231C8" w:rsidP="007868C1">
            <w:pPr>
              <w:spacing w:after="200" w:line="276" w:lineRule="auto"/>
              <w:jc w:val="both"/>
              <w:rPr>
                <w:kern w:val="2"/>
                <w:szCs w:val="24"/>
                <w:shd w:val="clear" w:color="auto" w:fill="FFFFFF"/>
              </w:rPr>
            </w:pPr>
            <w:r w:rsidRPr="007868C1">
              <w:rPr>
                <w:kern w:val="2"/>
                <w:shd w:val="clear" w:color="auto" w:fill="FFFFFF"/>
              </w:rPr>
              <w:t xml:space="preserve">5.5.2. </w:t>
            </w:r>
            <w:r w:rsidR="00FC5534" w:rsidRPr="007868C1">
              <w:rPr>
                <w:kern w:val="2"/>
                <w:shd w:val="clear" w:color="auto" w:fill="FFFFFF"/>
              </w:rPr>
              <w:t>u</w:t>
            </w:r>
            <w:r>
              <w:rPr>
                <w:kern w:val="2"/>
                <w:shd w:val="clear" w:color="auto" w:fill="FFFFFF"/>
              </w:rPr>
              <w:t xml:space="preserve">ž Techninės specifikacijos </w:t>
            </w:r>
            <w:r w:rsidRPr="007868C1">
              <w:rPr>
                <w:kern w:val="2"/>
                <w:shd w:val="clear" w:color="auto" w:fill="FFFFFF"/>
              </w:rPr>
              <w:t>4.2.1 papunktyje nurodytas prie</w:t>
            </w:r>
            <w:r>
              <w:rPr>
                <w:kern w:val="2"/>
                <w:shd w:val="clear" w:color="auto" w:fill="FFFFFF"/>
              </w:rPr>
              <w:t xml:space="preserve">žiūros paslaugas mokamas Tiekėjo Pasiūlyme nurodytas </w:t>
            </w:r>
            <w:r>
              <w:rPr>
                <w:kern w:val="2"/>
                <w:shd w:val="clear" w:color="auto" w:fill="FFFFFF"/>
              </w:rPr>
              <w:lastRenderedPageBreak/>
              <w:t>mėnesinis mokestis pagal Tiekėjo pateiktą Sąskaitą už einamąjį mėnesį.</w:t>
            </w:r>
          </w:p>
        </w:tc>
      </w:tr>
      <w:tr w:rsidR="001C55C3" w14:paraId="4EBFFB87"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85" w14:textId="77777777" w:rsidR="001C55C3" w:rsidRDefault="00B3246A">
            <w:pPr>
              <w:spacing w:after="200" w:line="276" w:lineRule="auto"/>
              <w:rPr>
                <w:b/>
                <w:kern w:val="2"/>
                <w:szCs w:val="24"/>
              </w:rPr>
            </w:pPr>
            <w:r>
              <w:rPr>
                <w:b/>
                <w:kern w:val="2"/>
                <w:szCs w:val="24"/>
              </w:rPr>
              <w:lastRenderedPageBreak/>
              <w:t>5.6. Avansas</w:t>
            </w:r>
          </w:p>
        </w:tc>
        <w:tc>
          <w:tcPr>
            <w:tcW w:w="6279" w:type="dxa"/>
            <w:tcBorders>
              <w:top w:val="single" w:sz="4" w:space="0" w:color="auto"/>
              <w:left w:val="single" w:sz="4" w:space="0" w:color="auto"/>
              <w:bottom w:val="single" w:sz="4" w:space="0" w:color="auto"/>
              <w:right w:val="single" w:sz="4" w:space="0" w:color="auto"/>
            </w:tcBorders>
          </w:tcPr>
          <w:p w14:paraId="4EBFFB86" w14:textId="77777777" w:rsidR="001C55C3" w:rsidRDefault="00B3246A">
            <w:pPr>
              <w:spacing w:after="200" w:line="276" w:lineRule="auto"/>
              <w:rPr>
                <w:kern w:val="2"/>
                <w:szCs w:val="24"/>
                <w:shd w:val="clear" w:color="auto" w:fill="FFFFFF"/>
              </w:rPr>
            </w:pPr>
            <w:r>
              <w:rPr>
                <w:kern w:val="2"/>
                <w:szCs w:val="24"/>
              </w:rPr>
              <w:t>Netaikoma</w:t>
            </w:r>
          </w:p>
        </w:tc>
      </w:tr>
      <w:tr w:rsidR="001C55C3" w14:paraId="4EBFFB8A"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88" w14:textId="77777777" w:rsidR="001C55C3" w:rsidRDefault="00B3246A">
            <w:pPr>
              <w:spacing w:after="200" w:line="276" w:lineRule="auto"/>
              <w:rPr>
                <w:b/>
                <w:kern w:val="2"/>
                <w:szCs w:val="24"/>
              </w:rPr>
            </w:pPr>
            <w:r>
              <w:rPr>
                <w:b/>
                <w:kern w:val="2"/>
                <w:szCs w:val="24"/>
              </w:rPr>
              <w:t>5.7. Avanso užtikrinimas</w:t>
            </w:r>
          </w:p>
        </w:tc>
        <w:tc>
          <w:tcPr>
            <w:tcW w:w="6279" w:type="dxa"/>
            <w:tcBorders>
              <w:top w:val="single" w:sz="4" w:space="0" w:color="auto"/>
              <w:left w:val="single" w:sz="4" w:space="0" w:color="auto"/>
              <w:bottom w:val="single" w:sz="4" w:space="0" w:color="auto"/>
              <w:right w:val="single" w:sz="4" w:space="0" w:color="auto"/>
            </w:tcBorders>
          </w:tcPr>
          <w:p w14:paraId="4EBFFB89" w14:textId="77777777" w:rsidR="001C55C3" w:rsidRDefault="00B3246A">
            <w:pPr>
              <w:spacing w:after="200" w:line="276" w:lineRule="auto"/>
              <w:rPr>
                <w:kern w:val="2"/>
                <w:szCs w:val="24"/>
              </w:rPr>
            </w:pPr>
            <w:r>
              <w:rPr>
                <w:kern w:val="2"/>
                <w:szCs w:val="24"/>
              </w:rPr>
              <w:t>Netaikoma</w:t>
            </w:r>
          </w:p>
        </w:tc>
      </w:tr>
      <w:tr w:rsidR="00FC5534" w14:paraId="1A77B328"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1F62E6DF" w14:textId="48AA8346" w:rsidR="00FC5534" w:rsidRPr="00FC0825" w:rsidRDefault="00FC5534">
            <w:pPr>
              <w:spacing w:after="200" w:line="276" w:lineRule="auto"/>
              <w:rPr>
                <w:b/>
                <w:kern w:val="2"/>
              </w:rPr>
            </w:pPr>
            <w:r w:rsidRPr="007868C1">
              <w:rPr>
                <w:b/>
                <w:kern w:val="2"/>
              </w:rPr>
              <w:t xml:space="preserve">5.8. </w:t>
            </w:r>
            <w:r w:rsidRPr="007868C1">
              <w:rPr>
                <w:b/>
              </w:rPr>
              <w:t xml:space="preserve">Apmokėjimas vykdomas iš šių Pirkėjo </w:t>
            </w:r>
            <w:r w:rsidRPr="007868C1">
              <w:rPr>
                <w:b/>
                <w:kern w:val="2"/>
              </w:rPr>
              <w:t>lėšų</w:t>
            </w:r>
          </w:p>
        </w:tc>
        <w:tc>
          <w:tcPr>
            <w:tcW w:w="6279" w:type="dxa"/>
            <w:tcBorders>
              <w:top w:val="single" w:sz="4" w:space="0" w:color="auto"/>
              <w:left w:val="single" w:sz="4" w:space="0" w:color="auto"/>
              <w:bottom w:val="single" w:sz="4" w:space="0" w:color="auto"/>
              <w:right w:val="single" w:sz="4" w:space="0" w:color="auto"/>
            </w:tcBorders>
          </w:tcPr>
          <w:p w14:paraId="01683763" w14:textId="11FD8B53" w:rsidR="00FC5534" w:rsidRDefault="00FC5534" w:rsidP="007868C1">
            <w:pPr>
              <w:spacing w:line="276" w:lineRule="auto"/>
              <w:jc w:val="both"/>
            </w:pPr>
            <w:r w:rsidRPr="3EF5C551">
              <w:t>5.8</w:t>
            </w:r>
            <w:r w:rsidRPr="399C9576">
              <w:rPr>
                <w:szCs w:val="24"/>
              </w:rPr>
              <w:t>.</w:t>
            </w:r>
            <w:r w:rsidRPr="3EF5C551">
              <w:t xml:space="preserve">1. Apmokėjimas už Techninės specifikacijos 4.1.1 papunktyje nurodytas TVS vystymo paslaugas vykdomas iš </w:t>
            </w:r>
            <w:r w:rsidR="00656DEC" w:rsidRPr="3EF5C551">
              <w:t>U</w:t>
            </w:r>
            <w:r w:rsidRPr="3EF5C551">
              <w:t xml:space="preserve">žsienio reikalų ministerijos ilgalaikio nematerialaus turto įsigijimui skirtų lėšų (3.1.2.1.1.02 </w:t>
            </w:r>
            <w:r w:rsidRPr="000F1C91">
              <w:rPr>
                <w:szCs w:val="24"/>
              </w:rPr>
              <w:t>„</w:t>
            </w:r>
            <w:r w:rsidRPr="3EF5C551">
              <w:t>Kompiuterinės programinės įrangos ir kompiuterinės programinės įrangos licencijų įsigijimo išlaidos</w:t>
            </w:r>
            <w:r>
              <w:rPr>
                <w:kern w:val="2"/>
                <w:szCs w:val="24"/>
              </w:rPr>
              <w:t>“</w:t>
            </w:r>
            <w:r w:rsidRPr="399C9576">
              <w:rPr>
                <w:szCs w:val="24"/>
              </w:rPr>
              <w:t>).</w:t>
            </w:r>
          </w:p>
          <w:p w14:paraId="303FCBBC" w14:textId="2C5A4D1B" w:rsidR="00FC5534" w:rsidRDefault="00FC5534" w:rsidP="007868C1">
            <w:pPr>
              <w:spacing w:after="200" w:line="276" w:lineRule="auto"/>
              <w:jc w:val="both"/>
            </w:pPr>
            <w:r w:rsidRPr="3EF5C551">
              <w:t>5.8</w:t>
            </w:r>
            <w:r w:rsidRPr="399C9576">
              <w:rPr>
                <w:szCs w:val="24"/>
              </w:rPr>
              <w:t>.</w:t>
            </w:r>
            <w:r w:rsidRPr="3EF5C551">
              <w:t>2. Apmokėjimas už Techninės specifikacijos 4.2.1 papunktyje nurodytas TVS priežiūros paslaugas vykdomas iš</w:t>
            </w:r>
            <w:r w:rsidR="00656DEC" w:rsidRPr="3EF5C551">
              <w:t xml:space="preserve"> U</w:t>
            </w:r>
            <w:r w:rsidRPr="3EF5C551">
              <w:t xml:space="preserve">žsienio reikalų ministerijos programinės įrangos priežiūrai skirtų lėšų (2.2.1.1.1.21-07 </w:t>
            </w:r>
            <w:r w:rsidRPr="000F1C91">
              <w:rPr>
                <w:szCs w:val="24"/>
              </w:rPr>
              <w:t>„</w:t>
            </w:r>
            <w:r w:rsidRPr="3EF5C551">
              <w:t>Taikomosios programinės įrangos priežiūra</w:t>
            </w:r>
            <w:r>
              <w:rPr>
                <w:kern w:val="2"/>
                <w:szCs w:val="24"/>
              </w:rPr>
              <w:t>“</w:t>
            </w:r>
            <w:r w:rsidRPr="399C9576">
              <w:rPr>
                <w:szCs w:val="24"/>
              </w:rPr>
              <w:t>).</w:t>
            </w:r>
          </w:p>
        </w:tc>
      </w:tr>
      <w:tr w:rsidR="001C55C3" w14:paraId="4EBFFB8C" w14:textId="77777777" w:rsidTr="007868C1">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8B" w14:textId="77777777" w:rsidR="001C55C3" w:rsidRDefault="00B3246A">
            <w:pPr>
              <w:spacing w:after="200" w:line="276" w:lineRule="auto"/>
              <w:jc w:val="center"/>
              <w:rPr>
                <w:bCs/>
                <w:kern w:val="2"/>
                <w:szCs w:val="24"/>
              </w:rPr>
            </w:pPr>
            <w:r>
              <w:rPr>
                <w:b/>
                <w:kern w:val="2"/>
                <w:szCs w:val="24"/>
              </w:rPr>
              <w:t>6. PASLAUGŲ KOKYBĖ IR GARANTINIAI ĮSIPAREIGOJIMAI</w:t>
            </w:r>
          </w:p>
        </w:tc>
      </w:tr>
      <w:tr w:rsidR="001C55C3" w14:paraId="4EBFFB8F" w14:textId="77777777" w:rsidTr="004661E8">
        <w:trPr>
          <w:trHeight w:val="1629"/>
        </w:trPr>
        <w:tc>
          <w:tcPr>
            <w:tcW w:w="3256" w:type="dxa"/>
            <w:tcBorders>
              <w:top w:val="single" w:sz="4" w:space="0" w:color="auto"/>
              <w:left w:val="single" w:sz="4" w:space="0" w:color="auto"/>
              <w:bottom w:val="single" w:sz="4" w:space="0" w:color="auto"/>
              <w:right w:val="single" w:sz="4" w:space="0" w:color="auto"/>
            </w:tcBorders>
          </w:tcPr>
          <w:p w14:paraId="4EBFFB8D" w14:textId="77777777" w:rsidR="001C55C3" w:rsidRDefault="00B3246A">
            <w:pPr>
              <w:spacing w:after="200" w:line="276" w:lineRule="auto"/>
              <w:rPr>
                <w:b/>
                <w:kern w:val="2"/>
                <w:szCs w:val="24"/>
              </w:rPr>
            </w:pPr>
            <w:r>
              <w:rPr>
                <w:b/>
                <w:kern w:val="2"/>
                <w:szCs w:val="24"/>
              </w:rPr>
              <w:t>6.1. Garantinis terminas</w:t>
            </w:r>
          </w:p>
        </w:tc>
        <w:tc>
          <w:tcPr>
            <w:tcW w:w="6279" w:type="dxa"/>
            <w:tcBorders>
              <w:top w:val="single" w:sz="4" w:space="0" w:color="auto"/>
              <w:left w:val="single" w:sz="4" w:space="0" w:color="auto"/>
              <w:bottom w:val="single" w:sz="4" w:space="0" w:color="auto"/>
              <w:right w:val="single" w:sz="4" w:space="0" w:color="auto"/>
            </w:tcBorders>
          </w:tcPr>
          <w:p w14:paraId="4EBFFB8E" w14:textId="05D8300A" w:rsidR="001C55C3" w:rsidRDefault="00B3246A" w:rsidP="007868C1">
            <w:pPr>
              <w:spacing w:after="200" w:line="276" w:lineRule="auto"/>
              <w:jc w:val="both"/>
            </w:pPr>
            <w:r w:rsidRPr="3EF5C551">
              <w:t>Paslaugoms</w:t>
            </w:r>
            <w:r>
              <w:rPr>
                <w:szCs w:val="24"/>
              </w:rPr>
              <w:t xml:space="preserve"> </w:t>
            </w:r>
            <w:r w:rsidRPr="3EF5C551">
              <w:rPr>
                <w:kern w:val="2"/>
              </w:rPr>
              <w:t>taikomas</w:t>
            </w:r>
            <w:r>
              <w:rPr>
                <w:kern w:val="2"/>
                <w:szCs w:val="24"/>
              </w:rPr>
              <w:t xml:space="preserve"> </w:t>
            </w:r>
            <w:r w:rsidRPr="3EF5C551">
              <w:rPr>
                <w:kern w:val="2"/>
              </w:rPr>
              <w:t xml:space="preserve">Techninės specifikacijos </w:t>
            </w:r>
            <w:r w:rsidRPr="007868C1">
              <w:rPr>
                <w:kern w:val="2"/>
              </w:rPr>
              <w:t>3.4.1 papunktyje</w:t>
            </w:r>
            <w:r w:rsidRPr="3EF5C551">
              <w:rPr>
                <w:kern w:val="2"/>
              </w:rPr>
              <w:t xml:space="preserve"> nustatytas</w:t>
            </w:r>
            <w:r>
              <w:rPr>
                <w:szCs w:val="22"/>
              </w:rPr>
              <w:t xml:space="preserve"> </w:t>
            </w:r>
            <w:r w:rsidRPr="3EF5C551">
              <w:rPr>
                <w:kern w:val="2"/>
              </w:rPr>
              <w:t>garantinis terminas, kuris yra</w:t>
            </w:r>
            <w:r w:rsidRPr="007868C1">
              <w:rPr>
                <w:kern w:val="2"/>
                <w:szCs w:val="22"/>
              </w:rPr>
              <w:t xml:space="preserve"> </w:t>
            </w:r>
            <w:r w:rsidRPr="007868C1">
              <w:rPr>
                <w:kern w:val="2"/>
              </w:rPr>
              <w:t xml:space="preserve">ne trumpesnis kaip 24 </w:t>
            </w:r>
            <w:r w:rsidRPr="3EF5C551">
              <w:rPr>
                <w:kern w:val="2"/>
              </w:rPr>
              <w:t xml:space="preserve">(dvidešimt keturi) mėnesiai. </w:t>
            </w:r>
            <w:r>
              <w:rPr>
                <w:kern w:val="2"/>
                <w:szCs w:val="24"/>
              </w:rPr>
              <w:t xml:space="preserve"> </w:t>
            </w:r>
            <w:r w:rsidRPr="3EF5C551">
              <w:rPr>
                <w:kern w:val="2"/>
              </w:rPr>
              <w:t xml:space="preserve">Garantinis terminas skaičiuojamas nuo </w:t>
            </w:r>
            <w:r w:rsidRPr="3EF5C551">
              <w:t>Paslaugų</w:t>
            </w:r>
            <w:r w:rsidRPr="3EF5C551">
              <w:rPr>
                <w:kern w:val="2"/>
              </w:rPr>
              <w:t xml:space="preserve"> perdavimo–priėmimo akto pasirašymo dienos.</w:t>
            </w:r>
          </w:p>
        </w:tc>
      </w:tr>
      <w:tr w:rsidR="001C55C3" w14:paraId="4EBFFB92"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90" w14:textId="77777777" w:rsidR="001C55C3" w:rsidRDefault="00B3246A">
            <w:pPr>
              <w:spacing w:after="200" w:line="276" w:lineRule="auto"/>
              <w:rPr>
                <w:b/>
                <w:kern w:val="2"/>
                <w:szCs w:val="24"/>
              </w:rPr>
            </w:pPr>
            <w:r>
              <w:rPr>
                <w:b/>
                <w:szCs w:val="24"/>
              </w:rPr>
              <w:t>6.2. Terminas Paslaugų trūkumams pašalinti</w:t>
            </w:r>
          </w:p>
        </w:tc>
        <w:tc>
          <w:tcPr>
            <w:tcW w:w="6279" w:type="dxa"/>
            <w:tcBorders>
              <w:top w:val="single" w:sz="4" w:space="0" w:color="auto"/>
              <w:left w:val="single" w:sz="4" w:space="0" w:color="auto"/>
              <w:bottom w:val="single" w:sz="4" w:space="0" w:color="auto"/>
              <w:right w:val="single" w:sz="4" w:space="0" w:color="auto"/>
            </w:tcBorders>
          </w:tcPr>
          <w:p w14:paraId="4EBFFB91" w14:textId="51B7976B" w:rsidR="001C55C3" w:rsidRDefault="00B3246A" w:rsidP="007868C1">
            <w:pPr>
              <w:spacing w:after="200" w:line="276" w:lineRule="auto"/>
              <w:jc w:val="both"/>
            </w:pPr>
            <w:r w:rsidRPr="3EF5C551">
              <w:rPr>
                <w:kern w:val="2"/>
              </w:rPr>
              <w:t>Sutartyje nurodytu garantinio termino laikotarpiu nustačius Paslaugų trūkumų, Tiekėjas turi pašalinti Paslaugų trūkumus</w:t>
            </w:r>
            <w:r w:rsidRPr="007868C1">
              <w:rPr>
                <w:kern w:val="2"/>
              </w:rPr>
              <w:t xml:space="preserve">, </w:t>
            </w:r>
            <w:r w:rsidRPr="3EF5C551">
              <w:rPr>
                <w:kern w:val="2"/>
              </w:rPr>
              <w:t>laikydamasis</w:t>
            </w:r>
            <w:r w:rsidRPr="007868C1">
              <w:rPr>
                <w:kern w:val="2"/>
              </w:rPr>
              <w:t xml:space="preserve"> Technin</w:t>
            </w:r>
            <w:r w:rsidRPr="3EF5C551">
              <w:rPr>
                <w:kern w:val="2"/>
              </w:rPr>
              <w:t xml:space="preserve">ės specifikacijos </w:t>
            </w:r>
            <w:r w:rsidRPr="3EF5C551">
              <w:t>3.4.4 papunktyje nurodytų privalomų garantinio aptarnavimo sąlygų.</w:t>
            </w:r>
          </w:p>
        </w:tc>
      </w:tr>
      <w:tr w:rsidR="001C55C3" w14:paraId="4EBFFB95"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93" w14:textId="77777777" w:rsidR="001C55C3" w:rsidRDefault="00B3246A">
            <w:pPr>
              <w:spacing w:after="200" w:line="276" w:lineRule="auto"/>
              <w:rPr>
                <w:b/>
                <w:kern w:val="2"/>
                <w:szCs w:val="24"/>
              </w:rPr>
            </w:pPr>
            <w:r>
              <w:rPr>
                <w:b/>
                <w:szCs w:val="24"/>
              </w:rPr>
              <w:t>6.3. Kokybinių kriterijų įgyvendinimo ir tikrinimo tvarka</w:t>
            </w:r>
          </w:p>
        </w:tc>
        <w:tc>
          <w:tcPr>
            <w:tcW w:w="6279" w:type="dxa"/>
            <w:tcBorders>
              <w:top w:val="single" w:sz="4" w:space="0" w:color="auto"/>
              <w:left w:val="single" w:sz="4" w:space="0" w:color="auto"/>
              <w:bottom w:val="single" w:sz="4" w:space="0" w:color="auto"/>
              <w:right w:val="single" w:sz="4" w:space="0" w:color="auto"/>
            </w:tcBorders>
          </w:tcPr>
          <w:p w14:paraId="4EBFFB94" w14:textId="77777777" w:rsidR="001C55C3" w:rsidRDefault="53CBD8AC">
            <w:pPr>
              <w:spacing w:after="200" w:line="276" w:lineRule="auto"/>
            </w:pPr>
            <w:r>
              <w:rPr>
                <w:kern w:val="2"/>
              </w:rPr>
              <w:t xml:space="preserve">Netaikoma </w:t>
            </w:r>
          </w:p>
        </w:tc>
      </w:tr>
      <w:tr w:rsidR="001C55C3" w14:paraId="4EBFFB97" w14:textId="77777777" w:rsidTr="007868C1">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96" w14:textId="77777777" w:rsidR="001C55C3" w:rsidRDefault="00B3246A">
            <w:pPr>
              <w:spacing w:after="200" w:line="276" w:lineRule="auto"/>
              <w:jc w:val="center"/>
              <w:rPr>
                <w:b/>
                <w:kern w:val="2"/>
                <w:szCs w:val="24"/>
              </w:rPr>
            </w:pPr>
            <w:r>
              <w:rPr>
                <w:b/>
                <w:kern w:val="2"/>
                <w:szCs w:val="24"/>
              </w:rPr>
              <w:t>7. SUTARTIES VYKDYMUI PASITELKIAMI SUBTIEKĖJAI IR (AR) SPECIALISTAI</w:t>
            </w:r>
          </w:p>
        </w:tc>
      </w:tr>
      <w:tr w:rsidR="001C55C3" w14:paraId="4EBFFB9B"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98" w14:textId="77777777" w:rsidR="001C55C3" w:rsidRDefault="00B3246A">
            <w:pPr>
              <w:spacing w:after="200" w:line="276" w:lineRule="auto"/>
              <w:rPr>
                <w:b/>
                <w:bCs/>
                <w:kern w:val="2"/>
                <w:szCs w:val="24"/>
              </w:rPr>
            </w:pPr>
            <w:r>
              <w:rPr>
                <w:b/>
                <w:bCs/>
                <w:kern w:val="2"/>
                <w:szCs w:val="24"/>
              </w:rPr>
              <w:t>7.1. Sutarties vykdymui pasitelkiami subtiekėjai ir (ar) specialistai</w:t>
            </w:r>
          </w:p>
        </w:tc>
        <w:tc>
          <w:tcPr>
            <w:tcW w:w="6279" w:type="dxa"/>
            <w:tcBorders>
              <w:top w:val="single" w:sz="4" w:space="0" w:color="auto"/>
              <w:left w:val="single" w:sz="4" w:space="0" w:color="auto"/>
              <w:bottom w:val="single" w:sz="4" w:space="0" w:color="auto"/>
              <w:right w:val="single" w:sz="4" w:space="0" w:color="auto"/>
            </w:tcBorders>
          </w:tcPr>
          <w:p w14:paraId="4EBFFB9A" w14:textId="0B38CF06" w:rsidR="001C55C3" w:rsidRDefault="0AF231C8" w:rsidP="007868C1">
            <w:pPr>
              <w:spacing w:after="200" w:line="276" w:lineRule="auto"/>
              <w:jc w:val="both"/>
              <w:rPr>
                <w:szCs w:val="24"/>
              </w:rPr>
            </w:pPr>
            <w:r>
              <w:t>Sutarties vykdymui pasitelkus subtiekėjus ir/ar specialistus, jiems taikomi Sutarties Bendrosiose sąlygose nurodyti reikalavimai.</w:t>
            </w:r>
          </w:p>
        </w:tc>
      </w:tr>
      <w:tr w:rsidR="001C55C3" w14:paraId="4EBFFB9D" w14:textId="77777777" w:rsidTr="007868C1">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9C" w14:textId="77777777" w:rsidR="001C55C3" w:rsidRDefault="00B3246A">
            <w:pPr>
              <w:spacing w:after="200" w:line="276" w:lineRule="auto"/>
              <w:jc w:val="center"/>
              <w:rPr>
                <w:b/>
                <w:kern w:val="2"/>
                <w:szCs w:val="24"/>
              </w:rPr>
            </w:pPr>
            <w:r>
              <w:rPr>
                <w:b/>
                <w:kern w:val="2"/>
                <w:szCs w:val="24"/>
              </w:rPr>
              <w:t>8. PRIEVOLIŲ PAGAL SUTARTĮ ĮVYKDYMO UŽTIKRINIMAS</w:t>
            </w:r>
          </w:p>
        </w:tc>
      </w:tr>
      <w:tr w:rsidR="001C55C3" w14:paraId="4EBFFBA0"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9E" w14:textId="77777777" w:rsidR="001C55C3" w:rsidRDefault="00B3246A">
            <w:pPr>
              <w:spacing w:after="200" w:line="276" w:lineRule="auto"/>
              <w:rPr>
                <w:b/>
                <w:kern w:val="2"/>
                <w:szCs w:val="24"/>
              </w:rPr>
            </w:pPr>
            <w:r>
              <w:rPr>
                <w:b/>
                <w:kern w:val="2"/>
                <w:szCs w:val="24"/>
              </w:rPr>
              <w:t>8.1. Prievolių pagal Sutartį įvykdymo užtikrinimas</w:t>
            </w:r>
          </w:p>
        </w:tc>
        <w:tc>
          <w:tcPr>
            <w:tcW w:w="6279" w:type="dxa"/>
            <w:tcBorders>
              <w:top w:val="single" w:sz="4" w:space="0" w:color="auto"/>
              <w:left w:val="single" w:sz="4" w:space="0" w:color="auto"/>
              <w:bottom w:val="single" w:sz="4" w:space="0" w:color="auto"/>
              <w:right w:val="single" w:sz="4" w:space="0" w:color="auto"/>
            </w:tcBorders>
          </w:tcPr>
          <w:p w14:paraId="4EBFFB9F" w14:textId="77777777" w:rsidR="001C55C3" w:rsidRDefault="00B3246A">
            <w:pPr>
              <w:spacing w:after="200" w:line="276" w:lineRule="auto"/>
            </w:pPr>
            <w:r>
              <w:rPr>
                <w:kern w:val="2"/>
              </w:rPr>
              <w:t xml:space="preserve"> Prievolių įvykdymas užtikrinamas netesybomis (delspinigiais, bauda)</w:t>
            </w:r>
          </w:p>
        </w:tc>
      </w:tr>
      <w:tr w:rsidR="001C55C3" w14:paraId="4EBFFBA3"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A1" w14:textId="1312788F" w:rsidR="001C55C3" w:rsidRDefault="00B3246A">
            <w:pPr>
              <w:spacing w:after="200" w:line="276" w:lineRule="auto"/>
              <w:rPr>
                <w:b/>
                <w:kern w:val="2"/>
                <w:szCs w:val="24"/>
              </w:rPr>
            </w:pPr>
            <w:r>
              <w:rPr>
                <w:b/>
                <w:kern w:val="2"/>
                <w:szCs w:val="24"/>
              </w:rPr>
              <w:lastRenderedPageBreak/>
              <w:t>8.2</w:t>
            </w:r>
            <w:r w:rsidR="00FC6C48">
              <w:rPr>
                <w:b/>
                <w:kern w:val="2"/>
                <w:szCs w:val="24"/>
              </w:rPr>
              <w:t>.</w:t>
            </w:r>
            <w:r>
              <w:rPr>
                <w:b/>
                <w:kern w:val="2"/>
                <w:szCs w:val="24"/>
              </w:rPr>
              <w:t xml:space="preserve"> Sutarties įvykdymo užtikrinimo galiojimo terminas</w:t>
            </w:r>
          </w:p>
        </w:tc>
        <w:tc>
          <w:tcPr>
            <w:tcW w:w="6279" w:type="dxa"/>
            <w:tcBorders>
              <w:top w:val="single" w:sz="4" w:space="0" w:color="auto"/>
              <w:left w:val="single" w:sz="4" w:space="0" w:color="auto"/>
              <w:bottom w:val="single" w:sz="4" w:space="0" w:color="auto"/>
              <w:right w:val="single" w:sz="4" w:space="0" w:color="auto"/>
            </w:tcBorders>
          </w:tcPr>
          <w:p w14:paraId="4EBFFBA2" w14:textId="682F9DE2" w:rsidR="001C55C3" w:rsidRDefault="00FC0825" w:rsidP="00FC0825">
            <w:pPr>
              <w:spacing w:after="200" w:line="276" w:lineRule="auto"/>
              <w:rPr>
                <w:szCs w:val="24"/>
              </w:rPr>
            </w:pPr>
            <w:r w:rsidRPr="00190796">
              <w:t>Netaikoma</w:t>
            </w:r>
          </w:p>
        </w:tc>
      </w:tr>
      <w:tr w:rsidR="001C55C3" w14:paraId="4EBFFBA7"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A4" w14:textId="77777777" w:rsidR="001C55C3" w:rsidRDefault="00B3246A">
            <w:pPr>
              <w:spacing w:after="200" w:line="276" w:lineRule="auto"/>
              <w:rPr>
                <w:b/>
                <w:kern w:val="2"/>
                <w:szCs w:val="24"/>
              </w:rPr>
            </w:pPr>
            <w:r>
              <w:rPr>
                <w:b/>
                <w:kern w:val="2"/>
                <w:szCs w:val="24"/>
              </w:rPr>
              <w:t>8.3. Sutarties įvykdymo užtikrinimo pateikimas</w:t>
            </w:r>
          </w:p>
        </w:tc>
        <w:tc>
          <w:tcPr>
            <w:tcW w:w="6279" w:type="dxa"/>
            <w:tcBorders>
              <w:top w:val="single" w:sz="4" w:space="0" w:color="auto"/>
              <w:left w:val="single" w:sz="4" w:space="0" w:color="auto"/>
              <w:bottom w:val="single" w:sz="4" w:space="0" w:color="auto"/>
              <w:right w:val="single" w:sz="4" w:space="0" w:color="auto"/>
            </w:tcBorders>
          </w:tcPr>
          <w:p w14:paraId="4EBFFBA6" w14:textId="77777777" w:rsidR="001C55C3" w:rsidRDefault="0AF231C8">
            <w:pPr>
              <w:spacing w:after="200" w:line="276" w:lineRule="auto"/>
            </w:pPr>
            <w:r w:rsidRPr="399C9576">
              <w:rPr>
                <w:kern w:val="2"/>
              </w:rPr>
              <w:t>Netaikoma</w:t>
            </w:r>
          </w:p>
        </w:tc>
      </w:tr>
      <w:tr w:rsidR="001C55C3" w14:paraId="4EBFFBA9" w14:textId="77777777" w:rsidTr="007868C1">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A8" w14:textId="77777777" w:rsidR="001C55C3" w:rsidRDefault="00B3246A">
            <w:pPr>
              <w:spacing w:after="200" w:line="276" w:lineRule="auto"/>
              <w:jc w:val="center"/>
              <w:rPr>
                <w:bCs/>
                <w:kern w:val="2"/>
                <w:szCs w:val="24"/>
              </w:rPr>
            </w:pPr>
            <w:r>
              <w:rPr>
                <w:b/>
                <w:kern w:val="2"/>
                <w:szCs w:val="24"/>
              </w:rPr>
              <w:t>9. ŠALIŲ ATSAKOMYBĖ</w:t>
            </w:r>
          </w:p>
        </w:tc>
      </w:tr>
      <w:tr w:rsidR="001C55C3" w14:paraId="4EBFFBAC"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AA" w14:textId="77777777" w:rsidR="001C55C3" w:rsidRDefault="00B3246A">
            <w:pPr>
              <w:spacing w:after="200" w:line="276" w:lineRule="auto"/>
              <w:rPr>
                <w:b/>
                <w:kern w:val="2"/>
                <w:szCs w:val="24"/>
              </w:rPr>
            </w:pPr>
            <w:r>
              <w:rPr>
                <w:b/>
                <w:kern w:val="2"/>
                <w:szCs w:val="24"/>
              </w:rPr>
              <w:t>9.1. Pirkėjui taikomos netesybos už mokėjimų pagal Sutartį vėlavimą</w:t>
            </w:r>
          </w:p>
        </w:tc>
        <w:tc>
          <w:tcPr>
            <w:tcW w:w="6279" w:type="dxa"/>
            <w:tcBorders>
              <w:top w:val="single" w:sz="4" w:space="0" w:color="auto"/>
              <w:left w:val="single" w:sz="4" w:space="0" w:color="auto"/>
              <w:bottom w:val="single" w:sz="4" w:space="0" w:color="auto"/>
              <w:right w:val="single" w:sz="4" w:space="0" w:color="auto"/>
            </w:tcBorders>
          </w:tcPr>
          <w:p w14:paraId="4EBFFBAB" w14:textId="77777777" w:rsidR="001C55C3" w:rsidRDefault="00B3246A" w:rsidP="007868C1">
            <w:pPr>
              <w:spacing w:after="200" w:line="276" w:lineRule="auto"/>
              <w:jc w:val="both"/>
            </w:pPr>
            <w:r>
              <w:rPr>
                <w:kern w:val="2"/>
              </w:rPr>
              <w:t>Jei Pirkėjas, gavęs tinkamai pateiktą ir užpildytą Sąskaitą, uždelsia atsiskaityti už tinkamai Tiekėjo suteiktas kokybiškas Paslaugas per Sutartyje nurodytą terminą, Tiekėjas nuo kitos nei nustatytas terminas dienos skaičiuoja Pirkėjui 0,02 (</w:t>
            </w:r>
            <w:r>
              <w:t>dviejų šimtųjų) procento dydžio delspinigius nuo neapmokėtos sumos be PVM už kiekvieną vėlavimo dieną.</w:t>
            </w:r>
          </w:p>
        </w:tc>
      </w:tr>
      <w:tr w:rsidR="001C55C3" w14:paraId="4EBFFBB3"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AD" w14:textId="77777777" w:rsidR="001C55C3" w:rsidRDefault="00B3246A">
            <w:pPr>
              <w:spacing w:after="200" w:line="276" w:lineRule="auto"/>
              <w:rPr>
                <w:b/>
                <w:bCs/>
                <w:kern w:val="2"/>
              </w:rPr>
            </w:pPr>
            <w:r>
              <w:rPr>
                <w:b/>
                <w:bCs/>
              </w:rPr>
              <w:t>9.2. Tiekėjui taikomos netesybos</w:t>
            </w:r>
          </w:p>
        </w:tc>
        <w:tc>
          <w:tcPr>
            <w:tcW w:w="6279" w:type="dxa"/>
            <w:tcBorders>
              <w:top w:val="single" w:sz="4" w:space="0" w:color="auto"/>
              <w:left w:val="single" w:sz="4" w:space="0" w:color="auto"/>
              <w:bottom w:val="single" w:sz="4" w:space="0" w:color="auto"/>
              <w:right w:val="single" w:sz="4" w:space="0" w:color="auto"/>
            </w:tcBorders>
          </w:tcPr>
          <w:p w14:paraId="0CE3C143" w14:textId="5727A9D9" w:rsidR="007C013F" w:rsidRPr="00BC3178" w:rsidRDefault="10A085F7" w:rsidP="007868C1">
            <w:pPr>
              <w:spacing w:line="276" w:lineRule="auto"/>
              <w:jc w:val="both"/>
              <w:rPr>
                <w:szCs w:val="24"/>
              </w:rPr>
            </w:pPr>
            <w:r w:rsidRPr="3EF5C551">
              <w:rPr>
                <w:color w:val="000000" w:themeColor="text1"/>
                <w:szCs w:val="24"/>
              </w:rPr>
              <w:t xml:space="preserve">9.2.1. </w:t>
            </w:r>
            <w:r w:rsidRPr="00BC3178">
              <w:rPr>
                <w:szCs w:val="24"/>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1E07EE34" w14:textId="257EF47C" w:rsidR="00527C39" w:rsidRPr="00BC3178" w:rsidRDefault="00527C39" w:rsidP="007868C1">
            <w:pPr>
              <w:spacing w:line="276" w:lineRule="auto"/>
              <w:jc w:val="both"/>
              <w:rPr>
                <w:szCs w:val="24"/>
              </w:rPr>
            </w:pPr>
            <w:r w:rsidRPr="00BC3178">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w:t>
            </w:r>
            <w:r w:rsidRPr="3EF5C551">
              <w:rPr>
                <w:color w:val="000000" w:themeColor="text1"/>
                <w:szCs w:val="24"/>
              </w:rPr>
              <w:t xml:space="preserve">ius už kiekvieną </w:t>
            </w:r>
            <w:r w:rsidRPr="00BC3178">
              <w:rPr>
                <w:szCs w:val="24"/>
              </w:rPr>
              <w:t>uždelstą dieną nuo laiku negrąžintos permokos kainos be PVM.</w:t>
            </w:r>
          </w:p>
          <w:p w14:paraId="4EBFFBB2" w14:textId="6192A666" w:rsidR="001C55C3" w:rsidRDefault="00E33D80" w:rsidP="007868C1">
            <w:pPr>
              <w:spacing w:line="276" w:lineRule="auto"/>
              <w:jc w:val="both"/>
              <w:rPr>
                <w:szCs w:val="24"/>
              </w:rPr>
            </w:pPr>
            <w:r w:rsidRPr="00BC3178">
              <w:rPr>
                <w:szCs w:val="24"/>
              </w:rPr>
              <w:t xml:space="preserve">9.2.3. </w:t>
            </w:r>
            <w:r w:rsidR="007C013F" w:rsidRPr="00BC3178">
              <w:rPr>
                <w:szCs w:val="24"/>
              </w:rPr>
              <w:t xml:space="preserve">Tiekėjas privalo sumokėti Pirkėjui netesybas per </w:t>
            </w:r>
            <w:r w:rsidR="635C5854" w:rsidRPr="00BC3178">
              <w:rPr>
                <w:szCs w:val="24"/>
              </w:rPr>
              <w:t>30 (trisdešimt</w:t>
            </w:r>
            <w:r w:rsidR="007C013F" w:rsidRPr="00BC3178">
              <w:rPr>
                <w:szCs w:val="24"/>
              </w:rPr>
              <w:t xml:space="preserve">) dienų nuo Pirkėjo pareikalavimo, jeigu </w:t>
            </w:r>
            <w:r w:rsidR="007C013F" w:rsidRPr="3EF5C551">
              <w:rPr>
                <w:color w:val="000000" w:themeColor="text1"/>
                <w:szCs w:val="24"/>
              </w:rPr>
              <w:t xml:space="preserve">netesybų suma nėra </w:t>
            </w:r>
            <w:r w:rsidR="007C013F" w:rsidRPr="3EF5C551">
              <w:rPr>
                <w:szCs w:val="24"/>
              </w:rPr>
              <w:t>išskaitoma iš Tiekėjui mokėtinos sumos.</w:t>
            </w:r>
          </w:p>
        </w:tc>
      </w:tr>
      <w:tr w:rsidR="001C55C3" w14:paraId="4EBFFBB7"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B4" w14:textId="77777777" w:rsidR="001C55C3" w:rsidRDefault="00B3246A">
            <w:pPr>
              <w:spacing w:after="200" w:line="276" w:lineRule="auto"/>
              <w:rPr>
                <w:b/>
                <w:bCs/>
                <w:kern w:val="2"/>
              </w:rPr>
            </w:pPr>
            <w:r>
              <w:rPr>
                <w:b/>
                <w:bCs/>
                <w:kern w:val="2"/>
              </w:rPr>
              <w:t>9.3. Tiekėjui/Pirkėjui taikoma bauda nutraukus Sutartį dėl esminio Sutarties pažeidimo ar nepagrįstai nutraukus Sutarties vykdymą ne Sutartyje nustatyta tvarka</w:t>
            </w:r>
          </w:p>
        </w:tc>
        <w:tc>
          <w:tcPr>
            <w:tcW w:w="6279" w:type="dxa"/>
            <w:tcBorders>
              <w:top w:val="single" w:sz="4" w:space="0" w:color="auto"/>
              <w:left w:val="single" w:sz="4" w:space="0" w:color="auto"/>
              <w:bottom w:val="single" w:sz="4" w:space="0" w:color="auto"/>
              <w:right w:val="single" w:sz="4" w:space="0" w:color="auto"/>
            </w:tcBorders>
          </w:tcPr>
          <w:p w14:paraId="116DAAB1" w14:textId="05C8D2B4" w:rsidR="001C55C3" w:rsidRPr="00266EB0" w:rsidRDefault="3E525B7D" w:rsidP="007868C1">
            <w:pPr>
              <w:spacing w:line="276" w:lineRule="auto"/>
              <w:jc w:val="both"/>
              <w:rPr>
                <w:szCs w:val="24"/>
              </w:rPr>
            </w:pPr>
            <w:r w:rsidRPr="3EF5C551">
              <w:rPr>
                <w:szCs w:val="24"/>
              </w:rPr>
              <w:t xml:space="preserve">9.3.1. </w:t>
            </w:r>
            <w:r w:rsidR="00D87DCD">
              <w:rPr>
                <w:szCs w:val="24"/>
              </w:rPr>
              <w:t>Tiekėjui n</w:t>
            </w:r>
            <w:r w:rsidRPr="3EF5C551">
              <w:rPr>
                <w:szCs w:val="24"/>
              </w:rPr>
              <w:t>utraukus Sutartį dėl esminio Sutarties pažeidimo, mokama 10</w:t>
            </w:r>
            <w:r w:rsidR="686F0A48" w:rsidRPr="3EF5C551">
              <w:rPr>
                <w:szCs w:val="24"/>
              </w:rPr>
              <w:t xml:space="preserve"> </w:t>
            </w:r>
            <w:r w:rsidRPr="3EF5C551">
              <w:rPr>
                <w:szCs w:val="24"/>
              </w:rPr>
              <w:t>000</w:t>
            </w:r>
            <w:r w:rsidR="2830745C" w:rsidRPr="3EF5C551">
              <w:rPr>
                <w:szCs w:val="24"/>
              </w:rPr>
              <w:t>,00</w:t>
            </w:r>
            <w:r w:rsidRPr="3EF5C551">
              <w:rPr>
                <w:szCs w:val="24"/>
              </w:rPr>
              <w:t xml:space="preserve"> (dešimties tūkstančių) Eur dydžio bauda.</w:t>
            </w:r>
          </w:p>
          <w:p w14:paraId="4EBFFBB6" w14:textId="1CBC04C6" w:rsidR="001C55C3" w:rsidRPr="00266EB0" w:rsidRDefault="00B418D1" w:rsidP="007868C1">
            <w:pPr>
              <w:spacing w:line="276" w:lineRule="auto"/>
              <w:jc w:val="both"/>
              <w:rPr>
                <w:szCs w:val="24"/>
              </w:rPr>
            </w:pPr>
            <w:r w:rsidRPr="3EF5C551">
              <w:rPr>
                <w:szCs w:val="24"/>
              </w:rPr>
              <w:t xml:space="preserve">9.3.2. </w:t>
            </w:r>
            <w:r w:rsidR="00266EB0" w:rsidRPr="3EF5C551">
              <w:rPr>
                <w:szCs w:val="24"/>
              </w:rPr>
              <w:t xml:space="preserve">Nepagrįstai nutraukus Sutarties vykdymą ne Sutartyje nustatyta tvarka, mokama </w:t>
            </w:r>
            <w:r w:rsidR="60B47588" w:rsidRPr="3EF5C551">
              <w:rPr>
                <w:szCs w:val="24"/>
              </w:rPr>
              <w:t>3 (trijų</w:t>
            </w:r>
            <w:r w:rsidR="00266EB0" w:rsidRPr="3EF5C551">
              <w:rPr>
                <w:szCs w:val="24"/>
              </w:rPr>
              <w:t xml:space="preserve">) procentų dydžio bauda nuo Pradinės Sutarties vertės, nurodytos Specialiųjų sąlygų 5.2 </w:t>
            </w:r>
            <w:r w:rsidR="3E525B7D" w:rsidRPr="3EF5C551">
              <w:rPr>
                <w:szCs w:val="24"/>
              </w:rPr>
              <w:t>p</w:t>
            </w:r>
            <w:r w:rsidR="00745802">
              <w:rPr>
                <w:szCs w:val="24"/>
              </w:rPr>
              <w:t>ap</w:t>
            </w:r>
            <w:r w:rsidR="3E525B7D" w:rsidRPr="3EF5C551">
              <w:rPr>
                <w:szCs w:val="24"/>
              </w:rPr>
              <w:t>unkt</w:t>
            </w:r>
            <w:r w:rsidR="00745802">
              <w:rPr>
                <w:szCs w:val="24"/>
              </w:rPr>
              <w:t>yj</w:t>
            </w:r>
            <w:r w:rsidR="3E525B7D" w:rsidRPr="3EF5C551">
              <w:rPr>
                <w:szCs w:val="24"/>
              </w:rPr>
              <w:t>e</w:t>
            </w:r>
            <w:r w:rsidR="00266EB0" w:rsidRPr="3EF5C551">
              <w:rPr>
                <w:szCs w:val="24"/>
              </w:rPr>
              <w:t>.</w:t>
            </w:r>
          </w:p>
        </w:tc>
      </w:tr>
      <w:tr w:rsidR="001C55C3" w14:paraId="4EBFFBBA"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B8" w14:textId="77777777" w:rsidR="001C55C3" w:rsidRDefault="00B3246A">
            <w:pPr>
              <w:spacing w:after="200" w:line="276" w:lineRule="auto"/>
              <w:rPr>
                <w:b/>
                <w:kern w:val="2"/>
              </w:rPr>
            </w:pPr>
            <w:r w:rsidRPr="3EF5C551">
              <w:rPr>
                <w:b/>
                <w:kern w:val="2"/>
              </w:rPr>
              <w:t>9.4. Tiekėjui taikoma bauda dėl esamų subtiekėjų ar specialistų pakeitimo</w:t>
            </w:r>
            <w:r w:rsidRPr="3EF5C551">
              <w:rPr>
                <w:b/>
                <w:bCs/>
                <w:kern w:val="2"/>
              </w:rPr>
              <w:t>/</w:t>
            </w:r>
            <w:r w:rsidRPr="3EF5C551">
              <w:rPr>
                <w:b/>
                <w:kern w:val="2"/>
              </w:rPr>
              <w:t xml:space="preserve">naujų subtiekėjų pasitelkimo nesilaikant Bendrosiose sąlygose nurodytos </w:t>
            </w:r>
            <w:r w:rsidRPr="3EF5C551">
              <w:rPr>
                <w:b/>
                <w:kern w:val="2"/>
              </w:rPr>
              <w:lastRenderedPageBreak/>
              <w:t>subtiekėjų ir (ar) specialistų keitimo tvarkos</w:t>
            </w:r>
          </w:p>
        </w:tc>
        <w:tc>
          <w:tcPr>
            <w:tcW w:w="6279" w:type="dxa"/>
            <w:tcBorders>
              <w:top w:val="single" w:sz="4" w:space="0" w:color="auto"/>
              <w:left w:val="single" w:sz="4" w:space="0" w:color="auto"/>
              <w:bottom w:val="single" w:sz="4" w:space="0" w:color="auto"/>
              <w:right w:val="single" w:sz="4" w:space="0" w:color="auto"/>
            </w:tcBorders>
          </w:tcPr>
          <w:p w14:paraId="4EBFFBB9" w14:textId="36002E17" w:rsidR="001C55C3" w:rsidRPr="00415A46" w:rsidRDefault="00415A46" w:rsidP="00415A46">
            <w:pPr>
              <w:spacing w:line="276" w:lineRule="auto"/>
              <w:jc w:val="both"/>
            </w:pPr>
            <w:r w:rsidRPr="00415A46">
              <w:lastRenderedPageBreak/>
              <w:t>Taikoma 10 (dešimties) procentų dydžio bauda nuo Pradinės Sutarties vertės, nurodytos Specialiųjų sąlygų 5.2 p</w:t>
            </w:r>
            <w:r w:rsidR="00416646">
              <w:t>ap</w:t>
            </w:r>
            <w:r w:rsidRPr="00415A46">
              <w:t>unkt</w:t>
            </w:r>
            <w:r w:rsidR="00416646">
              <w:t>yj</w:t>
            </w:r>
            <w:r w:rsidRPr="00415A46">
              <w:t>e</w:t>
            </w:r>
            <w:r w:rsidR="00432D78">
              <w:t>,</w:t>
            </w:r>
            <w:r w:rsidRPr="00415A46">
              <w:t xml:space="preserve"> už kiekvieną pažeidimo atvejį. </w:t>
            </w:r>
          </w:p>
        </w:tc>
      </w:tr>
      <w:tr w:rsidR="001C55C3" w14:paraId="4EBFFBBE"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BB" w14:textId="77777777" w:rsidR="001C55C3" w:rsidRDefault="00B3246A">
            <w:pPr>
              <w:spacing w:after="200" w:line="276" w:lineRule="auto"/>
              <w:rPr>
                <w:b/>
                <w:kern w:val="2"/>
                <w:szCs w:val="24"/>
              </w:rPr>
            </w:pPr>
            <w:r>
              <w:rPr>
                <w:b/>
                <w:kern w:val="2"/>
                <w:szCs w:val="24"/>
              </w:rPr>
              <w:t>9.5. Tiekėjui taikomos baudos dėl aplinkosauginių ir (arba) socialinių kriterijų nesilaikymo</w:t>
            </w:r>
          </w:p>
        </w:tc>
        <w:tc>
          <w:tcPr>
            <w:tcW w:w="6279" w:type="dxa"/>
            <w:tcBorders>
              <w:top w:val="single" w:sz="4" w:space="0" w:color="auto"/>
              <w:left w:val="single" w:sz="4" w:space="0" w:color="auto"/>
              <w:bottom w:val="single" w:sz="4" w:space="0" w:color="auto"/>
              <w:right w:val="single" w:sz="4" w:space="0" w:color="auto"/>
            </w:tcBorders>
          </w:tcPr>
          <w:p w14:paraId="4EBFFBBC" w14:textId="77777777" w:rsidR="001C55C3" w:rsidRDefault="00B3246A">
            <w:pPr>
              <w:spacing w:after="200" w:line="276" w:lineRule="auto"/>
              <w:rPr>
                <w:kern w:val="2"/>
                <w:lang w:val="en-US"/>
              </w:rPr>
            </w:pPr>
            <w:proofErr w:type="spellStart"/>
            <w:r w:rsidRPr="3EF5C551">
              <w:rPr>
                <w:kern w:val="2"/>
                <w:lang w:val="en-US"/>
              </w:rPr>
              <w:t>Netaikoma</w:t>
            </w:r>
            <w:proofErr w:type="spellEnd"/>
          </w:p>
          <w:p w14:paraId="4EBFFBBD" w14:textId="77777777" w:rsidR="001C55C3" w:rsidRDefault="001C55C3">
            <w:pPr>
              <w:spacing w:after="200" w:line="276" w:lineRule="auto"/>
              <w:rPr>
                <w:bCs/>
                <w:kern w:val="2"/>
                <w:szCs w:val="24"/>
              </w:rPr>
            </w:pPr>
          </w:p>
        </w:tc>
      </w:tr>
      <w:tr w:rsidR="001C55C3" w14:paraId="4EBFFBC1"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BF" w14:textId="77777777" w:rsidR="001C55C3" w:rsidRDefault="00B3246A">
            <w:pPr>
              <w:spacing w:after="200" w:line="276" w:lineRule="auto"/>
              <w:rPr>
                <w:b/>
                <w:kern w:val="2"/>
              </w:rPr>
            </w:pPr>
            <w:r w:rsidRPr="3EF5C551">
              <w:rPr>
                <w:b/>
                <w:kern w:val="2"/>
              </w:rPr>
              <w:t>9.6. Tiekėjui</w:t>
            </w:r>
            <w:r w:rsidRPr="3EF5C551">
              <w:rPr>
                <w:b/>
                <w:bCs/>
                <w:kern w:val="2"/>
              </w:rPr>
              <w:t>/</w:t>
            </w:r>
            <w:r w:rsidRPr="3EF5C551">
              <w:rPr>
                <w:b/>
                <w:kern w:val="2"/>
              </w:rPr>
              <w:t>Pirkėjui taikoma bauda dėl konfidencialumo reikalavimų nesilaikymo</w:t>
            </w:r>
          </w:p>
        </w:tc>
        <w:tc>
          <w:tcPr>
            <w:tcW w:w="6279" w:type="dxa"/>
            <w:tcBorders>
              <w:top w:val="single" w:sz="4" w:space="0" w:color="auto"/>
              <w:left w:val="single" w:sz="4" w:space="0" w:color="auto"/>
              <w:bottom w:val="single" w:sz="4" w:space="0" w:color="auto"/>
              <w:right w:val="single" w:sz="4" w:space="0" w:color="auto"/>
            </w:tcBorders>
          </w:tcPr>
          <w:p w14:paraId="4EBFFBC0" w14:textId="62F00D58" w:rsidR="001C55C3" w:rsidRDefault="0AF231C8" w:rsidP="3EF5C551">
            <w:pPr>
              <w:spacing w:after="200" w:line="276" w:lineRule="auto"/>
              <w:jc w:val="both"/>
            </w:pPr>
            <w:r>
              <w:rPr>
                <w:kern w:val="2"/>
              </w:rPr>
              <w:t xml:space="preserve">Tiekėjas sumoka 5000,00 </w:t>
            </w:r>
            <w:r w:rsidR="6587B6C8">
              <w:rPr>
                <w:kern w:val="2"/>
              </w:rPr>
              <w:t>E</w:t>
            </w:r>
            <w:r>
              <w:rPr>
                <w:kern w:val="2"/>
              </w:rPr>
              <w:t>ur (penkių tūkstančių eurų) dydžio baudą</w:t>
            </w:r>
            <w:r>
              <w:t>, išskyrus atvejus, kai konfidencialumo reikalavimo nesilaikymas kyla dėl Pirkėjo kaltės.</w:t>
            </w:r>
          </w:p>
        </w:tc>
      </w:tr>
      <w:tr w:rsidR="001C55C3" w14:paraId="4EBFFBC5"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C2" w14:textId="77777777" w:rsidR="001C55C3" w:rsidRDefault="00B3246A">
            <w:pPr>
              <w:spacing w:after="200" w:line="276" w:lineRule="auto"/>
              <w:rPr>
                <w:b/>
                <w:kern w:val="2"/>
                <w:szCs w:val="22"/>
              </w:rPr>
            </w:pPr>
            <w:r>
              <w:rPr>
                <w:b/>
                <w:szCs w:val="22"/>
              </w:rPr>
              <w:t xml:space="preserve">9.7. Tiekėjui taikomos netesybos dėl pirkimo dokumentuose nustatytų Kokybinių kriterijų </w:t>
            </w:r>
            <w:proofErr w:type="spellStart"/>
            <w:r>
              <w:rPr>
                <w:b/>
                <w:szCs w:val="22"/>
              </w:rPr>
              <w:t>nepasiekimo</w:t>
            </w:r>
            <w:proofErr w:type="spellEnd"/>
            <w:r>
              <w:rPr>
                <w:b/>
                <w:szCs w:val="22"/>
              </w:rPr>
              <w:t xml:space="preserve"> Sutarties vykdymo metu</w:t>
            </w:r>
          </w:p>
        </w:tc>
        <w:tc>
          <w:tcPr>
            <w:tcW w:w="6279" w:type="dxa"/>
            <w:tcBorders>
              <w:top w:val="single" w:sz="4" w:space="0" w:color="auto"/>
              <w:left w:val="single" w:sz="4" w:space="0" w:color="auto"/>
              <w:bottom w:val="single" w:sz="4" w:space="0" w:color="auto"/>
              <w:right w:val="single" w:sz="4" w:space="0" w:color="auto"/>
            </w:tcBorders>
          </w:tcPr>
          <w:p w14:paraId="4EBFFBC4" w14:textId="0DC98A2F" w:rsidR="001C55C3" w:rsidRDefault="00B3246A" w:rsidP="004661E8">
            <w:pPr>
              <w:spacing w:after="200" w:line="276" w:lineRule="auto"/>
              <w:rPr>
                <w:bCs/>
                <w:kern w:val="2"/>
                <w:szCs w:val="24"/>
              </w:rPr>
            </w:pPr>
            <w:r>
              <w:rPr>
                <w:bCs/>
                <w:szCs w:val="24"/>
              </w:rPr>
              <w:t xml:space="preserve">Netaikoma </w:t>
            </w:r>
          </w:p>
        </w:tc>
      </w:tr>
      <w:tr w:rsidR="001C55C3" w14:paraId="4EBFFBC9" w14:textId="77777777" w:rsidTr="004661E8">
        <w:trPr>
          <w:trHeight w:val="1103"/>
        </w:trPr>
        <w:tc>
          <w:tcPr>
            <w:tcW w:w="3256" w:type="dxa"/>
            <w:tcBorders>
              <w:top w:val="single" w:sz="4" w:space="0" w:color="auto"/>
              <w:left w:val="single" w:sz="4" w:space="0" w:color="auto"/>
              <w:bottom w:val="single" w:sz="4" w:space="0" w:color="auto"/>
              <w:right w:val="single" w:sz="4" w:space="0" w:color="auto"/>
            </w:tcBorders>
          </w:tcPr>
          <w:p w14:paraId="4EBFFBC6" w14:textId="77777777" w:rsidR="001C55C3" w:rsidRDefault="00B3246A">
            <w:pPr>
              <w:spacing w:after="200" w:line="276" w:lineRule="auto"/>
              <w:rPr>
                <w:b/>
                <w:kern w:val="2"/>
                <w:szCs w:val="24"/>
              </w:rPr>
            </w:pPr>
            <w:r>
              <w:rPr>
                <w:b/>
                <w:kern w:val="2"/>
                <w:szCs w:val="24"/>
              </w:rPr>
              <w:t xml:space="preserve">9.8. Tiekėjui taikomos netesybos dėl Sutarties įvykdymo užtikrinimo </w:t>
            </w:r>
            <w:r>
              <w:rPr>
                <w:b/>
                <w:szCs w:val="24"/>
              </w:rPr>
              <w:t>nepratęsimo</w:t>
            </w:r>
          </w:p>
        </w:tc>
        <w:tc>
          <w:tcPr>
            <w:tcW w:w="6279" w:type="dxa"/>
            <w:tcBorders>
              <w:top w:val="single" w:sz="4" w:space="0" w:color="auto"/>
              <w:left w:val="single" w:sz="4" w:space="0" w:color="auto"/>
              <w:bottom w:val="single" w:sz="4" w:space="0" w:color="auto"/>
              <w:right w:val="single" w:sz="4" w:space="0" w:color="auto"/>
            </w:tcBorders>
          </w:tcPr>
          <w:p w14:paraId="4EBFFBC8" w14:textId="2A1E885D" w:rsidR="001C55C3" w:rsidRDefault="00B3246A">
            <w:pPr>
              <w:spacing w:after="200" w:line="276" w:lineRule="auto"/>
              <w:rPr>
                <w:bCs/>
                <w:kern w:val="2"/>
                <w:szCs w:val="24"/>
              </w:rPr>
            </w:pPr>
            <w:r>
              <w:rPr>
                <w:bCs/>
                <w:kern w:val="2"/>
                <w:szCs w:val="24"/>
              </w:rPr>
              <w:t>Netaikoma</w:t>
            </w:r>
          </w:p>
        </w:tc>
      </w:tr>
      <w:tr w:rsidR="001C55C3" w14:paraId="4EBFFBCC"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CA" w14:textId="77777777" w:rsidR="001C55C3" w:rsidRDefault="00B3246A">
            <w:pPr>
              <w:spacing w:after="200" w:line="276" w:lineRule="auto"/>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279" w:type="dxa"/>
            <w:tcBorders>
              <w:top w:val="single" w:sz="4" w:space="0" w:color="auto"/>
              <w:left w:val="single" w:sz="4" w:space="0" w:color="auto"/>
              <w:bottom w:val="single" w:sz="4" w:space="0" w:color="auto"/>
              <w:right w:val="single" w:sz="4" w:space="0" w:color="auto"/>
            </w:tcBorders>
          </w:tcPr>
          <w:p w14:paraId="4EBFFBCB" w14:textId="10E983CD" w:rsidR="001C55C3" w:rsidRDefault="00F44EF6">
            <w:pPr>
              <w:spacing w:after="200" w:line="276" w:lineRule="auto"/>
            </w:pPr>
            <w:r w:rsidRPr="0066750F">
              <w:t>Taikoma 10 (dešimt</w:t>
            </w:r>
            <w:r w:rsidR="00186FEE">
              <w:t>ies</w:t>
            </w:r>
            <w:r w:rsidRPr="0066750F">
              <w:t>) procentų dydžio bauda nuo Pradinės Sutarties vertės, nurodytos Specialiųjų sąlygų 5.2 p</w:t>
            </w:r>
            <w:r w:rsidR="002006AF">
              <w:t>ap</w:t>
            </w:r>
            <w:r w:rsidRPr="0066750F">
              <w:t>unkt</w:t>
            </w:r>
            <w:r w:rsidR="002006AF">
              <w:t>yj</w:t>
            </w:r>
            <w:r w:rsidRPr="0066750F">
              <w:t>e už kiekvieną pažeidimo atvejį.</w:t>
            </w:r>
          </w:p>
        </w:tc>
      </w:tr>
      <w:tr w:rsidR="001C55C3" w14:paraId="4EBFFBCF"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CD" w14:textId="77777777" w:rsidR="001C55C3" w:rsidRDefault="00B3246A">
            <w:pPr>
              <w:spacing w:after="200" w:line="276" w:lineRule="auto"/>
              <w:rPr>
                <w:b/>
                <w:kern w:val="2"/>
                <w:szCs w:val="24"/>
                <w:lang w:val="en-US"/>
              </w:rPr>
            </w:pPr>
            <w:r>
              <w:rPr>
                <w:b/>
                <w:kern w:val="2"/>
                <w:szCs w:val="24"/>
                <w:lang w:val="en-US"/>
              </w:rPr>
              <w:t xml:space="preserve">9.10. </w:t>
            </w:r>
            <w:r>
              <w:rPr>
                <w:b/>
                <w:kern w:val="2"/>
                <w:szCs w:val="24"/>
              </w:rPr>
              <w:t>Kitos netesybos</w:t>
            </w:r>
          </w:p>
        </w:tc>
        <w:tc>
          <w:tcPr>
            <w:tcW w:w="6279" w:type="dxa"/>
            <w:tcBorders>
              <w:top w:val="single" w:sz="4" w:space="0" w:color="auto"/>
              <w:left w:val="single" w:sz="4" w:space="0" w:color="auto"/>
              <w:bottom w:val="single" w:sz="4" w:space="0" w:color="auto"/>
              <w:right w:val="single" w:sz="4" w:space="0" w:color="auto"/>
            </w:tcBorders>
          </w:tcPr>
          <w:p w14:paraId="4EBFFBCE" w14:textId="77777777" w:rsidR="001C55C3" w:rsidRDefault="00B3246A">
            <w:pPr>
              <w:spacing w:after="200" w:line="276" w:lineRule="auto"/>
              <w:rPr>
                <w:bCs/>
                <w:kern w:val="2"/>
                <w:szCs w:val="24"/>
                <w:lang w:val="en-US"/>
              </w:rPr>
            </w:pPr>
            <w:r>
              <w:rPr>
                <w:bCs/>
                <w:kern w:val="2"/>
                <w:szCs w:val="24"/>
              </w:rPr>
              <w:t>Netaikoma</w:t>
            </w:r>
          </w:p>
        </w:tc>
      </w:tr>
      <w:tr w:rsidR="001C55C3" w14:paraId="4EBFFBD1" w14:textId="77777777" w:rsidTr="007868C1">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D0" w14:textId="77777777" w:rsidR="001C55C3" w:rsidRDefault="00B3246A">
            <w:pPr>
              <w:spacing w:after="200" w:line="276" w:lineRule="auto"/>
              <w:jc w:val="center"/>
              <w:rPr>
                <w:kern w:val="2"/>
                <w:szCs w:val="24"/>
              </w:rPr>
            </w:pPr>
            <w:r>
              <w:rPr>
                <w:b/>
                <w:kern w:val="2"/>
                <w:szCs w:val="24"/>
              </w:rPr>
              <w:t>10. ESMINĖS SUTARTIES SĄLYGOS</w:t>
            </w:r>
          </w:p>
        </w:tc>
      </w:tr>
      <w:tr w:rsidR="001C55C3" w14:paraId="4EBFFBD4"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D2" w14:textId="070FB4BA" w:rsidR="001C55C3" w:rsidRDefault="00B3246A">
            <w:pPr>
              <w:spacing w:after="200" w:line="276" w:lineRule="auto"/>
              <w:rPr>
                <w:b/>
                <w:kern w:val="2"/>
                <w:lang w:val="en-US"/>
              </w:rPr>
            </w:pPr>
            <w:r w:rsidRPr="3EF5C551">
              <w:rPr>
                <w:b/>
                <w:kern w:val="2"/>
                <w:lang w:val="en-US"/>
              </w:rPr>
              <w:t>10.1</w:t>
            </w:r>
            <w:r w:rsidR="004B41D8" w:rsidRPr="3EF5C551">
              <w:rPr>
                <w:b/>
                <w:kern w:val="2"/>
                <w:lang w:val="en-US"/>
              </w:rPr>
              <w:t>.</w:t>
            </w:r>
            <w:r w:rsidRPr="3EF5C551">
              <w:rPr>
                <w:b/>
                <w:kern w:val="2"/>
              </w:rPr>
              <w:t xml:space="preserve"> Esminės Sutarties sąlygos</w:t>
            </w:r>
          </w:p>
        </w:tc>
        <w:tc>
          <w:tcPr>
            <w:tcW w:w="6279" w:type="dxa"/>
            <w:tcBorders>
              <w:top w:val="single" w:sz="4" w:space="0" w:color="auto"/>
              <w:left w:val="single" w:sz="4" w:space="0" w:color="auto"/>
              <w:bottom w:val="single" w:sz="4" w:space="0" w:color="auto"/>
              <w:right w:val="single" w:sz="4" w:space="0" w:color="auto"/>
            </w:tcBorders>
          </w:tcPr>
          <w:p w14:paraId="4EBFFBD3" w14:textId="665FA239" w:rsidR="001C55C3" w:rsidRDefault="0AF231C8" w:rsidP="399C9576">
            <w:pPr>
              <w:spacing w:after="200" w:line="276" w:lineRule="auto"/>
            </w:pPr>
            <w:r w:rsidRPr="399C9576">
              <w:rPr>
                <w:kern w:val="2"/>
              </w:rPr>
              <w:t>Esminėmis Sutarties sąlygomis laikomi: Sutarties dalykas, Paslaugų kaina</w:t>
            </w:r>
            <w:r w:rsidRPr="399C9576">
              <w:t>, Paslaugų teikimo tvarka ir terminai, Šalių teisės ir pareigos</w:t>
            </w:r>
            <w:r w:rsidR="7D9944BC" w:rsidRPr="399C9576">
              <w:t>, garantiniai terminai.</w:t>
            </w:r>
          </w:p>
        </w:tc>
      </w:tr>
      <w:tr w:rsidR="001C55C3" w14:paraId="4EBFFBD7" w14:textId="77777777" w:rsidTr="004661E8">
        <w:trPr>
          <w:trHeight w:val="1245"/>
        </w:trPr>
        <w:tc>
          <w:tcPr>
            <w:tcW w:w="3256" w:type="dxa"/>
            <w:tcBorders>
              <w:top w:val="single" w:sz="4" w:space="0" w:color="auto"/>
              <w:left w:val="single" w:sz="4" w:space="0" w:color="auto"/>
              <w:bottom w:val="single" w:sz="4" w:space="0" w:color="auto"/>
              <w:right w:val="single" w:sz="4" w:space="0" w:color="auto"/>
            </w:tcBorders>
          </w:tcPr>
          <w:p w14:paraId="4EBFFBD5" w14:textId="77777777" w:rsidR="001C55C3" w:rsidRPr="007868C1" w:rsidRDefault="00B3246A">
            <w:pPr>
              <w:spacing w:after="200" w:line="276" w:lineRule="auto"/>
              <w:rPr>
                <w:b/>
                <w:bCs/>
                <w:kern w:val="2"/>
                <w:szCs w:val="24"/>
              </w:rPr>
            </w:pPr>
            <w:r>
              <w:rPr>
                <w:b/>
                <w:bCs/>
                <w:kern w:val="2"/>
                <w:szCs w:val="24"/>
              </w:rPr>
              <w:t>10.2. Dideli arba nuolatiniai esminės Sutarties sąlygos vykdymo trūkumai</w:t>
            </w:r>
          </w:p>
        </w:tc>
        <w:tc>
          <w:tcPr>
            <w:tcW w:w="6279" w:type="dxa"/>
            <w:tcBorders>
              <w:top w:val="single" w:sz="4" w:space="0" w:color="auto"/>
              <w:left w:val="single" w:sz="4" w:space="0" w:color="auto"/>
              <w:bottom w:val="single" w:sz="4" w:space="0" w:color="auto"/>
              <w:right w:val="single" w:sz="4" w:space="0" w:color="auto"/>
            </w:tcBorders>
          </w:tcPr>
          <w:p w14:paraId="55406FFA" w14:textId="77777777" w:rsidR="001C55C3" w:rsidRPr="005E4BB4" w:rsidRDefault="00B3246A" w:rsidP="007868C1">
            <w:pPr>
              <w:spacing w:line="276" w:lineRule="auto"/>
              <w:jc w:val="both"/>
            </w:pPr>
            <w:r w:rsidRPr="007868C1">
              <w:rPr>
                <w:kern w:val="2"/>
              </w:rPr>
              <w:t>Dideliais arba nuolatiniais Sutarties vykdymo trūkumais laikomi veiksmai, kuriais būtų pažeistos esminės Sutarties sąlygos ir kurie galėtų daryti žalą Šalių interesams bei</w:t>
            </w:r>
            <w:r w:rsidRPr="007868C1">
              <w:t xml:space="preserve"> reputacijai:</w:t>
            </w:r>
          </w:p>
          <w:p w14:paraId="1C65090B" w14:textId="77777777" w:rsidR="001C55C3" w:rsidRDefault="00B3246A" w:rsidP="007868C1">
            <w:pPr>
              <w:spacing w:line="276" w:lineRule="auto"/>
              <w:jc w:val="both"/>
            </w:pPr>
            <w:r w:rsidRPr="3EF5C551">
              <w:rPr>
                <w:kern w:val="2"/>
              </w:rPr>
              <w:lastRenderedPageBreak/>
              <w:t>10.2.1. Paslaugos teikiamos ne pagal Sutartyje nustatytą apimtį ir terminus, nesilaikant Techninėje specifikacijoje nustatytų reikalavimų;</w:t>
            </w:r>
          </w:p>
          <w:p w14:paraId="11857388" w14:textId="77777777" w:rsidR="001C55C3" w:rsidRDefault="00B3246A" w:rsidP="007868C1">
            <w:pPr>
              <w:spacing w:line="276" w:lineRule="auto"/>
              <w:jc w:val="both"/>
            </w:pPr>
            <w:r>
              <w:t>10.2.2. Paslaugos teikiamos nesilaikant konfidencialumo ir asmens duomenų apsaugos reikalavimų;</w:t>
            </w:r>
          </w:p>
          <w:p w14:paraId="4EBFFBD6" w14:textId="77777777" w:rsidR="001C55C3" w:rsidRDefault="00B3246A" w:rsidP="007868C1">
            <w:pPr>
              <w:spacing w:line="276" w:lineRule="auto"/>
              <w:jc w:val="both"/>
            </w:pPr>
            <w:r>
              <w:t>10.2.3. Nustatomi esminiai saugumo pažeidimai, duomenų nutekėjimas</w:t>
            </w:r>
          </w:p>
        </w:tc>
      </w:tr>
      <w:tr w:rsidR="001C55C3" w14:paraId="4EBFFBD9" w14:textId="77777777" w:rsidTr="007868C1">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D8" w14:textId="77777777" w:rsidR="001C55C3" w:rsidRDefault="00B3246A">
            <w:pPr>
              <w:spacing w:after="200" w:line="276" w:lineRule="auto"/>
              <w:jc w:val="center"/>
              <w:rPr>
                <w:b/>
                <w:kern w:val="2"/>
                <w:szCs w:val="24"/>
              </w:rPr>
            </w:pPr>
            <w:r>
              <w:rPr>
                <w:b/>
                <w:kern w:val="2"/>
                <w:szCs w:val="24"/>
              </w:rPr>
              <w:lastRenderedPageBreak/>
              <w:t>11. SUTARTIES GALIOJIMAS IR KEITIMAS</w:t>
            </w:r>
          </w:p>
        </w:tc>
      </w:tr>
      <w:tr w:rsidR="001C55C3" w14:paraId="4EBFFBDD"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DA" w14:textId="77777777" w:rsidR="001C55C3" w:rsidRDefault="00B3246A">
            <w:pPr>
              <w:spacing w:after="200" w:line="276" w:lineRule="auto"/>
              <w:rPr>
                <w:b/>
                <w:bCs/>
                <w:kern w:val="2"/>
              </w:rPr>
            </w:pPr>
            <w:r>
              <w:rPr>
                <w:b/>
                <w:bCs/>
              </w:rPr>
              <w:t>11.1. Sutarties sudarymas ir įsigaliojimas</w:t>
            </w:r>
          </w:p>
        </w:tc>
        <w:tc>
          <w:tcPr>
            <w:tcW w:w="6279" w:type="dxa"/>
            <w:tcBorders>
              <w:top w:val="single" w:sz="4" w:space="0" w:color="auto"/>
              <w:left w:val="single" w:sz="4" w:space="0" w:color="auto"/>
              <w:bottom w:val="single" w:sz="4" w:space="0" w:color="auto"/>
              <w:right w:val="single" w:sz="4" w:space="0" w:color="auto"/>
            </w:tcBorders>
          </w:tcPr>
          <w:p w14:paraId="4B8F668F" w14:textId="410F986E" w:rsidR="001C55C3" w:rsidRDefault="47ED3C89" w:rsidP="007868C1">
            <w:pPr>
              <w:spacing w:line="276" w:lineRule="auto"/>
              <w:jc w:val="both"/>
              <w:rPr>
                <w:szCs w:val="24"/>
              </w:rPr>
            </w:pPr>
            <w:r w:rsidRPr="3EF5C551">
              <w:rPr>
                <w:szCs w:val="24"/>
              </w:rPr>
              <w:t>Ši Sutartis laikoma sudaryta ir įsigalioja nuo Sutarties pasirašymo dienos (antrosios Šalies pasirašymo dieną).</w:t>
            </w:r>
          </w:p>
          <w:p w14:paraId="4EBFFBDC" w14:textId="64E2DD08" w:rsidR="001C55C3" w:rsidRDefault="00B3246A" w:rsidP="007868C1">
            <w:pPr>
              <w:spacing w:line="276" w:lineRule="auto"/>
              <w:jc w:val="both"/>
              <w:rPr>
                <w:color w:val="000000" w:themeColor="text1"/>
                <w:kern w:val="2"/>
                <w:szCs w:val="24"/>
              </w:rPr>
            </w:pPr>
            <w:r w:rsidRPr="3EF5C551">
              <w:rPr>
                <w:color w:val="000000" w:themeColor="text1"/>
                <w:szCs w:val="24"/>
              </w:rPr>
              <w:t xml:space="preserve">Sutartis galioja iki visiško prievolių įvykdymo, bet jos terminas negali būti ilgesnis kaip 37 </w:t>
            </w:r>
            <w:r w:rsidR="47ED3C89" w:rsidRPr="3EF5C551">
              <w:rPr>
                <w:color w:val="000000" w:themeColor="text1"/>
                <w:szCs w:val="24"/>
              </w:rPr>
              <w:t xml:space="preserve">(trisdešimt septyni) </w:t>
            </w:r>
            <w:r w:rsidRPr="3EF5C551">
              <w:rPr>
                <w:color w:val="000000" w:themeColor="text1"/>
                <w:szCs w:val="24"/>
              </w:rPr>
              <w:t>mėnesiai.</w:t>
            </w:r>
          </w:p>
        </w:tc>
      </w:tr>
      <w:tr w:rsidR="001C55C3" w14:paraId="4EBFFBE1"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DE" w14:textId="77777777" w:rsidR="001C55C3" w:rsidRDefault="00B3246A">
            <w:pPr>
              <w:spacing w:after="200" w:line="276" w:lineRule="auto"/>
              <w:rPr>
                <w:b/>
                <w:bCs/>
                <w:kern w:val="2"/>
              </w:rPr>
            </w:pPr>
            <w:r>
              <w:rPr>
                <w:b/>
                <w:bCs/>
                <w:kern w:val="2"/>
              </w:rPr>
              <w:t xml:space="preserve">11.2. Sutarties </w:t>
            </w:r>
            <w:r>
              <w:rPr>
                <w:b/>
                <w:bCs/>
              </w:rPr>
              <w:t>galiojimo termino pratęsimas</w:t>
            </w:r>
          </w:p>
        </w:tc>
        <w:tc>
          <w:tcPr>
            <w:tcW w:w="6279" w:type="dxa"/>
            <w:tcBorders>
              <w:top w:val="single" w:sz="4" w:space="0" w:color="auto"/>
              <w:left w:val="single" w:sz="4" w:space="0" w:color="auto"/>
              <w:bottom w:val="single" w:sz="4" w:space="0" w:color="auto"/>
              <w:right w:val="single" w:sz="4" w:space="0" w:color="auto"/>
            </w:tcBorders>
          </w:tcPr>
          <w:p w14:paraId="6A7D25AE" w14:textId="77777777" w:rsidR="001C55C3" w:rsidRDefault="00B3246A" w:rsidP="007868C1">
            <w:pPr>
              <w:jc w:val="both"/>
            </w:pPr>
            <w:r>
              <w:t>Netaikoma</w:t>
            </w:r>
          </w:p>
          <w:p w14:paraId="4EBFFBE0" w14:textId="37500DDB" w:rsidR="001C55C3" w:rsidRDefault="001C55C3" w:rsidP="007868C1">
            <w:pPr>
              <w:spacing w:after="200" w:line="276" w:lineRule="auto"/>
              <w:jc w:val="both"/>
              <w:rPr>
                <w:kern w:val="2"/>
              </w:rPr>
            </w:pPr>
          </w:p>
        </w:tc>
      </w:tr>
      <w:tr w:rsidR="00965CD1" w14:paraId="0706B5E1"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21C8B984" w14:textId="39BE5CE2" w:rsidR="00965CD1" w:rsidRPr="007868C1" w:rsidRDefault="00000C83">
            <w:pPr>
              <w:spacing w:after="200" w:line="276" w:lineRule="auto"/>
              <w:rPr>
                <w:b/>
                <w:bCs/>
                <w:kern w:val="2"/>
                <w:lang w:val="en-US"/>
              </w:rPr>
            </w:pPr>
            <w:r>
              <w:rPr>
                <w:b/>
                <w:bCs/>
                <w:kern w:val="2"/>
                <w:lang w:val="en-US"/>
              </w:rPr>
              <w:t>11.3.</w:t>
            </w:r>
            <w:r w:rsidR="003519DB">
              <w:rPr>
                <w:b/>
                <w:bCs/>
                <w:kern w:val="2"/>
                <w:lang w:val="en-US"/>
              </w:rPr>
              <w:t xml:space="preserve"> </w:t>
            </w:r>
            <w:r w:rsidR="003519DB" w:rsidRPr="003519DB">
              <w:rPr>
                <w:b/>
                <w:bCs/>
                <w:kern w:val="2"/>
              </w:rPr>
              <w:t>Sutarties keitimas</w:t>
            </w:r>
          </w:p>
        </w:tc>
        <w:tc>
          <w:tcPr>
            <w:tcW w:w="6279" w:type="dxa"/>
            <w:tcBorders>
              <w:top w:val="single" w:sz="4" w:space="0" w:color="auto"/>
              <w:left w:val="single" w:sz="4" w:space="0" w:color="auto"/>
              <w:bottom w:val="single" w:sz="4" w:space="0" w:color="auto"/>
              <w:right w:val="single" w:sz="4" w:space="0" w:color="auto"/>
            </w:tcBorders>
          </w:tcPr>
          <w:p w14:paraId="5CD46047" w14:textId="77777777" w:rsidR="00965CD1" w:rsidRDefault="00FA4D4D">
            <w:pPr>
              <w:jc w:val="both"/>
            </w:pPr>
            <w:r w:rsidRPr="00FA4D4D">
              <w:t>Sutartis keičiama Bendrųjų sąlygų 20 punkte nustatyta tvarka. </w:t>
            </w:r>
          </w:p>
          <w:p w14:paraId="2C81B4ED" w14:textId="32ED9DB7" w:rsidR="00903626" w:rsidRDefault="00903626">
            <w:pPr>
              <w:jc w:val="both"/>
            </w:pPr>
          </w:p>
        </w:tc>
      </w:tr>
      <w:tr w:rsidR="001C55C3" w14:paraId="4EBFFBE3" w14:textId="77777777" w:rsidTr="007868C1">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E2" w14:textId="77777777" w:rsidR="001C55C3" w:rsidRDefault="00B3246A">
            <w:pPr>
              <w:spacing w:after="200" w:line="276" w:lineRule="auto"/>
              <w:jc w:val="center"/>
              <w:rPr>
                <w:b/>
                <w:kern w:val="2"/>
                <w:szCs w:val="24"/>
              </w:rPr>
            </w:pPr>
            <w:r>
              <w:rPr>
                <w:b/>
                <w:kern w:val="2"/>
                <w:szCs w:val="24"/>
              </w:rPr>
              <w:t>12. SUTARTIES NUTRAUKIMAS</w:t>
            </w:r>
          </w:p>
        </w:tc>
      </w:tr>
      <w:tr w:rsidR="001C55C3" w14:paraId="4EBFFBE6"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E4" w14:textId="77777777" w:rsidR="001C55C3" w:rsidRDefault="00B3246A">
            <w:pPr>
              <w:spacing w:after="200" w:line="276" w:lineRule="auto"/>
              <w:rPr>
                <w:b/>
                <w:kern w:val="2"/>
                <w:szCs w:val="24"/>
              </w:rPr>
            </w:pPr>
            <w:r>
              <w:rPr>
                <w:b/>
                <w:kern w:val="2"/>
                <w:szCs w:val="24"/>
              </w:rPr>
              <w:t>12.1. Sutarties nutraukimo pagrindai</w:t>
            </w:r>
          </w:p>
        </w:tc>
        <w:tc>
          <w:tcPr>
            <w:tcW w:w="6279" w:type="dxa"/>
            <w:tcBorders>
              <w:top w:val="single" w:sz="4" w:space="0" w:color="auto"/>
              <w:left w:val="single" w:sz="4" w:space="0" w:color="auto"/>
              <w:bottom w:val="single" w:sz="4" w:space="0" w:color="auto"/>
              <w:right w:val="single" w:sz="4" w:space="0" w:color="auto"/>
            </w:tcBorders>
          </w:tcPr>
          <w:p w14:paraId="4EBFFBE5" w14:textId="77777777" w:rsidR="001C55C3" w:rsidRDefault="00B3246A">
            <w:pPr>
              <w:spacing w:after="200" w:line="276" w:lineRule="auto"/>
            </w:pPr>
            <w:r w:rsidRPr="3EF5C551">
              <w:rPr>
                <w:kern w:val="2"/>
              </w:rPr>
              <w:t>Sutartis gali būti nutraukiama rašytiniu Šalių susitarimu arba vienašališkai, Bendrosiose sąlygose nustatyta tvarka.</w:t>
            </w:r>
          </w:p>
        </w:tc>
      </w:tr>
      <w:tr w:rsidR="001C55C3" w14:paraId="4EBFFBED"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E7" w14:textId="77777777" w:rsidR="001C55C3" w:rsidRDefault="00B3246A" w:rsidP="007868C1">
            <w:pPr>
              <w:spacing w:line="276" w:lineRule="auto"/>
              <w:rPr>
                <w:b/>
                <w:kern w:val="2"/>
                <w:szCs w:val="24"/>
              </w:rPr>
            </w:pPr>
            <w:r>
              <w:rPr>
                <w:b/>
                <w:kern w:val="2"/>
                <w:szCs w:val="24"/>
              </w:rPr>
              <w:t>12.2. Esminiai Sutarties pažeidimai</w:t>
            </w:r>
          </w:p>
        </w:tc>
        <w:tc>
          <w:tcPr>
            <w:tcW w:w="6279" w:type="dxa"/>
            <w:tcBorders>
              <w:top w:val="single" w:sz="4" w:space="0" w:color="auto"/>
              <w:left w:val="single" w:sz="4" w:space="0" w:color="auto"/>
              <w:bottom w:val="single" w:sz="4" w:space="0" w:color="auto"/>
              <w:right w:val="single" w:sz="4" w:space="0" w:color="auto"/>
            </w:tcBorders>
          </w:tcPr>
          <w:p w14:paraId="61C14326" w14:textId="1B905CF8" w:rsidR="3EF5C551" w:rsidRPr="004661E8" w:rsidRDefault="3EF5C551" w:rsidP="007868C1">
            <w:pPr>
              <w:jc w:val="both"/>
            </w:pPr>
            <w:r w:rsidRPr="004661E8">
              <w:t>12.2.1. jeigu Tiekėjas nevykdo prisiimtų įsipareigojimų už Sutartyje nustatyt</w:t>
            </w:r>
            <w:r w:rsidR="3F6FA3DC" w:rsidRPr="004661E8">
              <w:t>us</w:t>
            </w:r>
            <w:r w:rsidRPr="004661E8">
              <w:t xml:space="preserve"> Sutarties įkainius;</w:t>
            </w:r>
          </w:p>
          <w:p w14:paraId="7E50E43D" w14:textId="0C4B477A" w:rsidR="3EF5C551" w:rsidRPr="004661E8" w:rsidRDefault="3EF5C551" w:rsidP="007868C1">
            <w:pPr>
              <w:spacing w:line="257" w:lineRule="auto"/>
              <w:jc w:val="both"/>
            </w:pPr>
            <w:r w:rsidRPr="004661E8">
              <w:t>12.2.</w:t>
            </w:r>
            <w:r w:rsidR="008F769C" w:rsidRPr="004661E8">
              <w:t>2</w:t>
            </w:r>
            <w:r w:rsidRPr="004661E8">
              <w:t xml:space="preserve">. jeigu Tiekėjas nesilaiko Sutartyje nustatytų Paslaugų teikimo terminų 2 (du) kartus iš eilės arba vėluoja suteikti Paslaugas daugiau nei </w:t>
            </w:r>
            <w:r w:rsidR="502BC7B0" w:rsidRPr="004661E8">
              <w:t>5 (penkias) dienas</w:t>
            </w:r>
            <w:r w:rsidRPr="004661E8">
              <w:t xml:space="preserve"> nuo Sutartyje nustatyto Paslaugų suteikimo termino;</w:t>
            </w:r>
          </w:p>
          <w:p w14:paraId="112B2006" w14:textId="3F01BB55" w:rsidR="3EF5C551" w:rsidRPr="004661E8" w:rsidRDefault="3EF5C551" w:rsidP="007868C1">
            <w:pPr>
              <w:tabs>
                <w:tab w:val="left" w:pos="560"/>
                <w:tab w:val="left" w:pos="840"/>
                <w:tab w:val="left" w:pos="980"/>
                <w:tab w:val="left" w:pos="1120"/>
              </w:tabs>
              <w:spacing w:line="257" w:lineRule="auto"/>
              <w:jc w:val="both"/>
            </w:pPr>
            <w:r w:rsidRPr="004661E8">
              <w:t>12.2.</w:t>
            </w:r>
            <w:r w:rsidR="008F769C" w:rsidRPr="004661E8">
              <w:t>3</w:t>
            </w:r>
            <w:r w:rsidRPr="004661E8">
              <w:t xml:space="preserve">. jeigu Tiekėjas pažeidžia Paslaugų suteikimo terminus ir priskaičiuotų netesybų už vėlavimą suma viršija 20 (dvidešimt) proc. Pradinės </w:t>
            </w:r>
            <w:r w:rsidR="23DCBC17" w:rsidRPr="004661E8">
              <w:t>S</w:t>
            </w:r>
            <w:r w:rsidRPr="004661E8">
              <w:t>utarties vertės;</w:t>
            </w:r>
          </w:p>
          <w:p w14:paraId="34AC06FF" w14:textId="407C8592" w:rsidR="3EF5C551" w:rsidRPr="004661E8" w:rsidRDefault="3EF5C551" w:rsidP="007868C1">
            <w:pPr>
              <w:tabs>
                <w:tab w:val="left" w:pos="560"/>
                <w:tab w:val="left" w:pos="840"/>
                <w:tab w:val="left" w:pos="980"/>
                <w:tab w:val="left" w:pos="1120"/>
              </w:tabs>
              <w:spacing w:line="257" w:lineRule="auto"/>
              <w:jc w:val="both"/>
            </w:pPr>
            <w:r w:rsidRPr="004661E8">
              <w:t>12.2.</w:t>
            </w:r>
            <w:r w:rsidR="008F769C" w:rsidRPr="004661E8">
              <w:t>4</w:t>
            </w:r>
            <w:r w:rsidRPr="004661E8">
              <w:t>. Tiekėjas pažeidžia Paslaugų suteikimo terminus ir dėl Paslaugų suteikimo vėlavimo Paslaugos tampa nebereikalingos;</w:t>
            </w:r>
          </w:p>
          <w:p w14:paraId="07FC97B4" w14:textId="041CF5C7" w:rsidR="3EF5C551" w:rsidRPr="004661E8" w:rsidRDefault="3EF5C551" w:rsidP="007868C1">
            <w:pPr>
              <w:tabs>
                <w:tab w:val="left" w:pos="560"/>
                <w:tab w:val="left" w:pos="840"/>
                <w:tab w:val="left" w:pos="980"/>
                <w:tab w:val="left" w:pos="1120"/>
              </w:tabs>
              <w:spacing w:line="257" w:lineRule="auto"/>
              <w:jc w:val="both"/>
            </w:pPr>
            <w:r w:rsidRPr="004661E8">
              <w:t>12.2.</w:t>
            </w:r>
            <w:r w:rsidR="008F769C" w:rsidRPr="004661E8">
              <w:t>5</w:t>
            </w:r>
            <w:r w:rsidRPr="004661E8">
              <w:t>. Tiekėjas daugiau kaip 2 (du) kartus suteikia Paslaugas, kurios neatitinka Sutartyje ir (ar) įstatymuose nustatytų reikalavimų Paslaugoms;</w:t>
            </w:r>
          </w:p>
          <w:p w14:paraId="214F3DF5" w14:textId="660D8E8F" w:rsidR="3EF5C551" w:rsidRPr="004661E8" w:rsidRDefault="3EF5C551" w:rsidP="007868C1">
            <w:pPr>
              <w:tabs>
                <w:tab w:val="left" w:pos="560"/>
                <w:tab w:val="left" w:pos="840"/>
                <w:tab w:val="left" w:pos="980"/>
                <w:tab w:val="left" w:pos="1120"/>
              </w:tabs>
              <w:spacing w:line="257" w:lineRule="auto"/>
              <w:jc w:val="both"/>
            </w:pPr>
            <w:r w:rsidRPr="004661E8">
              <w:t>12.2.</w:t>
            </w:r>
            <w:r w:rsidR="008F769C" w:rsidRPr="004661E8">
              <w:t>6</w:t>
            </w:r>
            <w:r w:rsidRPr="004661E8">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6049E24B" w14:textId="3122F7CA" w:rsidR="3EF5C551" w:rsidRPr="004661E8" w:rsidRDefault="3EF5C551" w:rsidP="007868C1">
            <w:pPr>
              <w:tabs>
                <w:tab w:val="left" w:pos="560"/>
                <w:tab w:val="left" w:pos="840"/>
                <w:tab w:val="left" w:pos="980"/>
                <w:tab w:val="left" w:pos="1120"/>
              </w:tabs>
              <w:spacing w:line="257" w:lineRule="auto"/>
              <w:jc w:val="both"/>
            </w:pPr>
            <w:r w:rsidRPr="004661E8">
              <w:t>12.2.</w:t>
            </w:r>
            <w:r w:rsidR="008F769C" w:rsidRPr="004661E8">
              <w:t>7</w:t>
            </w:r>
            <w:r w:rsidRPr="004661E8">
              <w:t>. Tiekėjas pažeidžia šios Sutarties nuostatas, reglamentuojančias konkurenciją, intelektinės nuosavybės ar konfidencialios informacijos valdymą;</w:t>
            </w:r>
          </w:p>
          <w:p w14:paraId="08F82952" w14:textId="2588D32E" w:rsidR="004561EF" w:rsidRPr="004661E8" w:rsidRDefault="3EF5C551" w:rsidP="007868C1">
            <w:pPr>
              <w:jc w:val="both"/>
            </w:pPr>
            <w:r w:rsidRPr="004661E8">
              <w:t>12.2.</w:t>
            </w:r>
            <w:r w:rsidR="008F769C" w:rsidRPr="004661E8">
              <w:t>8</w:t>
            </w:r>
            <w:r w:rsidRPr="004661E8">
              <w:t>. Tiekėjas 2 (du) kartus pažeidžia esminę Sutarties sąlygą.</w:t>
            </w:r>
          </w:p>
        </w:tc>
      </w:tr>
      <w:tr w:rsidR="001C55C3" w14:paraId="4EBFFBEF" w14:textId="77777777" w:rsidTr="007868C1">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EE" w14:textId="77777777" w:rsidR="001C55C3" w:rsidRDefault="00B3246A">
            <w:pPr>
              <w:spacing w:after="200" w:line="276" w:lineRule="auto"/>
              <w:jc w:val="center"/>
              <w:rPr>
                <w:kern w:val="2"/>
                <w:szCs w:val="24"/>
              </w:rPr>
            </w:pPr>
            <w:r>
              <w:rPr>
                <w:b/>
                <w:kern w:val="2"/>
                <w:szCs w:val="24"/>
              </w:rPr>
              <w:lastRenderedPageBreak/>
              <w:t xml:space="preserve">13. APLINKOS APSAUGOS IR SOCIALINIAI KRITERIJAI </w:t>
            </w:r>
          </w:p>
        </w:tc>
      </w:tr>
      <w:tr w:rsidR="001C55C3" w14:paraId="4EBFFBF2"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F0" w14:textId="77777777" w:rsidR="001C55C3" w:rsidRDefault="00B3246A">
            <w:pPr>
              <w:spacing w:after="200" w:line="276" w:lineRule="auto"/>
              <w:rPr>
                <w:b/>
                <w:kern w:val="2"/>
                <w:szCs w:val="24"/>
              </w:rPr>
            </w:pPr>
            <w:r>
              <w:rPr>
                <w:b/>
                <w:kern w:val="2"/>
                <w:szCs w:val="24"/>
              </w:rPr>
              <w:t xml:space="preserve">13.1. Su perkamomis paslaugomis susiję  aplinkos apsaugos kriterijai </w:t>
            </w:r>
          </w:p>
        </w:tc>
        <w:tc>
          <w:tcPr>
            <w:tcW w:w="6279" w:type="dxa"/>
            <w:tcBorders>
              <w:top w:val="single" w:sz="4" w:space="0" w:color="auto"/>
              <w:left w:val="single" w:sz="4" w:space="0" w:color="auto"/>
              <w:bottom w:val="single" w:sz="4" w:space="0" w:color="auto"/>
              <w:right w:val="single" w:sz="4" w:space="0" w:color="auto"/>
            </w:tcBorders>
          </w:tcPr>
          <w:p w14:paraId="4EBFFBF1" w14:textId="77777777" w:rsidR="001C55C3" w:rsidRDefault="00B3246A" w:rsidP="007868C1">
            <w:pPr>
              <w:spacing w:after="200" w:line="276" w:lineRule="auto"/>
              <w:jc w:val="both"/>
            </w:pPr>
            <w:r>
              <w:rPr>
                <w:kern w:val="2"/>
                <w:shd w:val="clear" w:color="auto" w:fill="FFFFFF"/>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šis pirkimas laikomas žaliuoju, todėl papildomi aplinkos apsaugos reikalavimai nenustatomi.</w:t>
            </w:r>
          </w:p>
        </w:tc>
      </w:tr>
      <w:tr w:rsidR="001C55C3" w14:paraId="4EBFFBF6" w14:textId="77777777" w:rsidTr="004661E8">
        <w:trPr>
          <w:trHeight w:val="1010"/>
        </w:trPr>
        <w:tc>
          <w:tcPr>
            <w:tcW w:w="3256" w:type="dxa"/>
            <w:tcBorders>
              <w:top w:val="single" w:sz="4" w:space="0" w:color="auto"/>
              <w:left w:val="single" w:sz="4" w:space="0" w:color="auto"/>
              <w:bottom w:val="single" w:sz="4" w:space="0" w:color="auto"/>
              <w:right w:val="single" w:sz="4" w:space="0" w:color="auto"/>
            </w:tcBorders>
          </w:tcPr>
          <w:p w14:paraId="4EBFFBF3" w14:textId="77777777" w:rsidR="001C55C3" w:rsidRDefault="00B3246A">
            <w:pPr>
              <w:spacing w:after="200" w:line="276" w:lineRule="auto"/>
              <w:rPr>
                <w:b/>
                <w:kern w:val="2"/>
                <w:szCs w:val="24"/>
              </w:rPr>
            </w:pPr>
            <w:r>
              <w:rPr>
                <w:b/>
                <w:kern w:val="2"/>
                <w:szCs w:val="24"/>
              </w:rPr>
              <w:t>13.2. Su perkamomis Paslaugomis susiję socialiniai kriterijai</w:t>
            </w:r>
          </w:p>
        </w:tc>
        <w:tc>
          <w:tcPr>
            <w:tcW w:w="6279" w:type="dxa"/>
            <w:tcBorders>
              <w:top w:val="single" w:sz="4" w:space="0" w:color="auto"/>
              <w:left w:val="single" w:sz="4" w:space="0" w:color="auto"/>
              <w:bottom w:val="single" w:sz="4" w:space="0" w:color="auto"/>
              <w:right w:val="single" w:sz="4" w:space="0" w:color="auto"/>
            </w:tcBorders>
          </w:tcPr>
          <w:p w14:paraId="4EBFFBF4" w14:textId="77777777" w:rsidR="001C55C3" w:rsidRDefault="00B3246A">
            <w:pPr>
              <w:spacing w:after="200" w:line="276" w:lineRule="auto"/>
              <w:rPr>
                <w:kern w:val="2"/>
                <w:szCs w:val="24"/>
                <w:shd w:val="clear" w:color="auto" w:fill="FFFFFF"/>
              </w:rPr>
            </w:pPr>
            <w:r>
              <w:rPr>
                <w:kern w:val="2"/>
                <w:szCs w:val="24"/>
                <w:shd w:val="clear" w:color="auto" w:fill="FFFFFF"/>
              </w:rPr>
              <w:t>Netaikoma</w:t>
            </w:r>
          </w:p>
          <w:p w14:paraId="656F1028" w14:textId="6F3AED9C" w:rsidR="001C55C3" w:rsidRDefault="001C55C3">
            <w:pPr>
              <w:spacing w:after="200" w:line="276" w:lineRule="auto"/>
            </w:pPr>
          </w:p>
          <w:p w14:paraId="4EBFFBF5" w14:textId="20743A5F" w:rsidR="001C55C3" w:rsidRDefault="001C55C3">
            <w:pPr>
              <w:spacing w:after="200" w:line="276" w:lineRule="auto"/>
              <w:rPr>
                <w:kern w:val="2"/>
                <w:shd w:val="clear" w:color="auto" w:fill="FFFFFF"/>
              </w:rPr>
            </w:pPr>
          </w:p>
        </w:tc>
      </w:tr>
      <w:tr w:rsidR="001C55C3" w14:paraId="4EBFFBF8" w14:textId="77777777" w:rsidTr="007868C1">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BF7" w14:textId="62B3B913" w:rsidR="001C55C3" w:rsidRDefault="00B3246A">
            <w:pPr>
              <w:spacing w:after="200" w:line="276" w:lineRule="auto"/>
              <w:jc w:val="center"/>
              <w:rPr>
                <w:b/>
                <w:kern w:val="2"/>
              </w:rPr>
            </w:pPr>
            <w:r w:rsidRPr="3EF5C551">
              <w:rPr>
                <w:b/>
                <w:kern w:val="2"/>
              </w:rPr>
              <w:t>1</w:t>
            </w:r>
            <w:r w:rsidRPr="007868C1">
              <w:rPr>
                <w:b/>
                <w:kern w:val="2"/>
              </w:rPr>
              <w:t>4</w:t>
            </w:r>
            <w:r w:rsidRPr="3EF5C551">
              <w:rPr>
                <w:b/>
                <w:kern w:val="2"/>
              </w:rPr>
              <w:t xml:space="preserve">. </w:t>
            </w:r>
            <w:r w:rsidR="00337249" w:rsidRPr="3EF5C551">
              <w:rPr>
                <w:b/>
                <w:kern w:val="2"/>
              </w:rPr>
              <w:t xml:space="preserve">BENDRŲJŲ SĄLYGŲ PAKEITIMAI IR </w:t>
            </w:r>
            <w:r w:rsidR="46FFAC44" w:rsidRPr="3EF5C551">
              <w:rPr>
                <w:b/>
                <w:bCs/>
                <w:kern w:val="2"/>
              </w:rPr>
              <w:t>PAPILDYMAI</w:t>
            </w:r>
          </w:p>
        </w:tc>
      </w:tr>
      <w:tr w:rsidR="00DF2909" w14:paraId="7565A584" w14:textId="29459664"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153D8D62" w14:textId="45AC9397" w:rsidR="00DF2909" w:rsidRDefault="007A590F" w:rsidP="007868C1">
            <w:pPr>
              <w:spacing w:after="200" w:line="276" w:lineRule="auto"/>
              <w:rPr>
                <w:b/>
                <w:kern w:val="2"/>
              </w:rPr>
            </w:pPr>
            <w:r w:rsidRPr="3EF5C551">
              <w:rPr>
                <w:b/>
                <w:kern w:val="2"/>
              </w:rPr>
              <w:t>14.</w:t>
            </w:r>
            <w:r w:rsidR="00A32465" w:rsidRPr="3EF5C551">
              <w:rPr>
                <w:b/>
                <w:kern w:val="2"/>
              </w:rPr>
              <w:t>1.</w:t>
            </w:r>
            <w:r w:rsidR="007E5FA9" w:rsidRPr="00AE2FF9">
              <w:rPr>
                <w:b/>
                <w:bCs/>
              </w:rPr>
              <w:t xml:space="preserve"> Sutarties Bendrosiose sąlygose nurodytų alternatyviųjų nuostatų taikymas</w:t>
            </w:r>
          </w:p>
        </w:tc>
        <w:tc>
          <w:tcPr>
            <w:tcW w:w="6279" w:type="dxa"/>
            <w:tcBorders>
              <w:top w:val="single" w:sz="4" w:space="0" w:color="auto"/>
              <w:left w:val="single" w:sz="4" w:space="0" w:color="auto"/>
              <w:bottom w:val="single" w:sz="4" w:space="0" w:color="auto"/>
              <w:right w:val="single" w:sz="4" w:space="0" w:color="auto"/>
            </w:tcBorders>
          </w:tcPr>
          <w:p w14:paraId="1DD039F3" w14:textId="5DF6555E" w:rsidR="000A51FB" w:rsidRDefault="00FB69DF" w:rsidP="007868C1">
            <w:pPr>
              <w:spacing w:after="200" w:line="276" w:lineRule="auto"/>
              <w:jc w:val="both"/>
              <w:rPr>
                <w:b/>
                <w:kern w:val="2"/>
              </w:rPr>
            </w:pPr>
            <w:r w:rsidRPr="002A2484">
              <w:t>Sutarties Bendrosiose sąlygose nurodytos alternatyvios nuostatos (su prierašu „jei taikoma“ ir pan</w:t>
            </w:r>
            <w:r w:rsidR="004E3345">
              <w:t>ašiai</w:t>
            </w:r>
            <w:r w:rsidRPr="002A2484">
              <w:t>) taikomos tik tokiu atveju, jeigu jos konkrečiai aprašomos Sutarties Specialiosiose sąlygose arba prieduose.</w:t>
            </w:r>
          </w:p>
        </w:tc>
      </w:tr>
      <w:tr w:rsidR="00EE160F" w14:paraId="3E30E506" w14:textId="77777777" w:rsidTr="007868C1">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01A1FB43" w14:textId="0461EAE1" w:rsidR="00EE160F" w:rsidRDefault="00DF2909">
            <w:pPr>
              <w:spacing w:after="200" w:line="276" w:lineRule="auto"/>
              <w:jc w:val="center"/>
              <w:rPr>
                <w:b/>
                <w:kern w:val="2"/>
              </w:rPr>
            </w:pPr>
            <w:r w:rsidRPr="3EF5C551">
              <w:rPr>
                <w:b/>
                <w:kern w:val="2"/>
              </w:rPr>
              <w:t>1</w:t>
            </w:r>
            <w:r w:rsidR="006E60C7" w:rsidRPr="3EF5C551">
              <w:rPr>
                <w:b/>
                <w:kern w:val="2"/>
                <w:lang w:val="en-US"/>
              </w:rPr>
              <w:t>5</w:t>
            </w:r>
            <w:r w:rsidRPr="3EF5C551">
              <w:rPr>
                <w:b/>
                <w:kern w:val="2"/>
              </w:rPr>
              <w:t>. SUTARTIES PRIEDAI</w:t>
            </w:r>
          </w:p>
        </w:tc>
      </w:tr>
      <w:tr w:rsidR="001C55C3" w14:paraId="4EBFFBFB"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F9" w14:textId="5C4FEF6B" w:rsidR="001C55C3" w:rsidRDefault="45F215A0" w:rsidP="007868C1">
            <w:pPr>
              <w:spacing w:line="276" w:lineRule="auto"/>
              <w:jc w:val="center"/>
              <w:rPr>
                <w:b/>
                <w:kern w:val="2"/>
              </w:rPr>
            </w:pPr>
            <w:r w:rsidRPr="3EF5C551">
              <w:rPr>
                <w:b/>
                <w:bCs/>
                <w:kern w:val="2"/>
              </w:rPr>
              <w:t>1</w:t>
            </w:r>
            <w:r w:rsidR="29413823" w:rsidRPr="3EF5C551">
              <w:rPr>
                <w:b/>
                <w:bCs/>
                <w:kern w:val="2"/>
                <w:lang w:val="en-US"/>
              </w:rPr>
              <w:t>5</w:t>
            </w:r>
            <w:r w:rsidR="00B3246A" w:rsidRPr="3EF5C551">
              <w:rPr>
                <w:b/>
                <w:kern w:val="2"/>
              </w:rPr>
              <w:t>.1. Priedas Nr. 1</w:t>
            </w:r>
          </w:p>
        </w:tc>
        <w:tc>
          <w:tcPr>
            <w:tcW w:w="6279" w:type="dxa"/>
            <w:tcBorders>
              <w:top w:val="single" w:sz="4" w:space="0" w:color="auto"/>
              <w:left w:val="single" w:sz="4" w:space="0" w:color="auto"/>
              <w:bottom w:val="single" w:sz="4" w:space="0" w:color="auto"/>
              <w:right w:val="single" w:sz="4" w:space="0" w:color="auto"/>
            </w:tcBorders>
          </w:tcPr>
          <w:p w14:paraId="4EBFFBFA" w14:textId="252D9F94" w:rsidR="001C55C3" w:rsidRDefault="00B3246A" w:rsidP="007868C1">
            <w:pPr>
              <w:spacing w:line="276" w:lineRule="auto"/>
              <w:rPr>
                <w:kern w:val="2"/>
                <w:highlight w:val="yellow"/>
                <w:lang w:val="en-US"/>
              </w:rPr>
            </w:pPr>
            <w:r>
              <w:t>Techninė specifikacija, 1</w:t>
            </w:r>
            <w:r w:rsidR="006361AC">
              <w:rPr>
                <w:lang w:val="en-US"/>
              </w:rPr>
              <w:t>6</w:t>
            </w:r>
            <w:r>
              <w:t xml:space="preserve"> lapų;</w:t>
            </w:r>
          </w:p>
        </w:tc>
      </w:tr>
      <w:tr w:rsidR="001C55C3" w14:paraId="4EBFFBFE"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FC" w14:textId="06D3050D" w:rsidR="001C55C3" w:rsidRDefault="45F215A0" w:rsidP="007868C1">
            <w:pPr>
              <w:spacing w:line="276" w:lineRule="auto"/>
              <w:jc w:val="center"/>
              <w:rPr>
                <w:b/>
                <w:kern w:val="2"/>
              </w:rPr>
            </w:pPr>
            <w:r w:rsidRPr="3EF5C551">
              <w:rPr>
                <w:b/>
                <w:bCs/>
                <w:kern w:val="2"/>
              </w:rPr>
              <w:t>1</w:t>
            </w:r>
            <w:r w:rsidR="29413823" w:rsidRPr="3EF5C551">
              <w:rPr>
                <w:b/>
                <w:bCs/>
                <w:kern w:val="2"/>
                <w:lang w:val="en-US"/>
              </w:rPr>
              <w:t>5</w:t>
            </w:r>
            <w:r w:rsidR="00B3246A" w:rsidRPr="3EF5C551">
              <w:rPr>
                <w:b/>
                <w:kern w:val="2"/>
              </w:rPr>
              <w:t>.2. Priedas Nr. 2</w:t>
            </w:r>
          </w:p>
        </w:tc>
        <w:tc>
          <w:tcPr>
            <w:tcW w:w="6279" w:type="dxa"/>
            <w:tcBorders>
              <w:top w:val="single" w:sz="4" w:space="0" w:color="auto"/>
              <w:left w:val="single" w:sz="4" w:space="0" w:color="auto"/>
              <w:bottom w:val="single" w:sz="4" w:space="0" w:color="auto"/>
              <w:right w:val="single" w:sz="4" w:space="0" w:color="auto"/>
            </w:tcBorders>
          </w:tcPr>
          <w:p w14:paraId="4EBFFBFD" w14:textId="2090487B" w:rsidR="001C55C3" w:rsidRDefault="00B3246A" w:rsidP="007868C1">
            <w:pPr>
              <w:spacing w:line="276" w:lineRule="auto"/>
              <w:rPr>
                <w:kern w:val="2"/>
                <w:lang w:val="en-US"/>
              </w:rPr>
            </w:pPr>
            <w:r>
              <w:rPr>
                <w:kern w:val="2"/>
              </w:rPr>
              <w:t xml:space="preserve">Tiekėjo pasiūlymas, </w:t>
            </w:r>
            <w:r w:rsidR="009A37C0">
              <w:rPr>
                <w:kern w:val="2"/>
              </w:rPr>
              <w:t>X</w:t>
            </w:r>
            <w:r>
              <w:rPr>
                <w:kern w:val="2"/>
                <w:lang w:val="en-US"/>
              </w:rPr>
              <w:t xml:space="preserve"> </w:t>
            </w:r>
            <w:r>
              <w:rPr>
                <w:kern w:val="2"/>
              </w:rPr>
              <w:t>lapai</w:t>
            </w:r>
            <w:r>
              <w:rPr>
                <w:kern w:val="2"/>
                <w:lang w:val="en-US"/>
              </w:rPr>
              <w:t>;</w:t>
            </w:r>
          </w:p>
        </w:tc>
      </w:tr>
      <w:tr w:rsidR="001C55C3" w14:paraId="4EBFFC01"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BFF" w14:textId="74F74E70" w:rsidR="001C55C3" w:rsidRDefault="45F215A0" w:rsidP="007868C1">
            <w:pPr>
              <w:spacing w:line="276" w:lineRule="auto"/>
              <w:jc w:val="center"/>
              <w:rPr>
                <w:b/>
                <w:kern w:val="2"/>
              </w:rPr>
            </w:pPr>
            <w:r w:rsidRPr="3EF5C551">
              <w:rPr>
                <w:b/>
                <w:bCs/>
                <w:kern w:val="2"/>
              </w:rPr>
              <w:t>1</w:t>
            </w:r>
            <w:r w:rsidR="29413823" w:rsidRPr="3EF5C551">
              <w:rPr>
                <w:b/>
                <w:bCs/>
                <w:kern w:val="2"/>
                <w:lang w:val="en-US"/>
              </w:rPr>
              <w:t>5</w:t>
            </w:r>
            <w:r w:rsidR="00B3246A" w:rsidRPr="3EF5C551">
              <w:rPr>
                <w:b/>
                <w:kern w:val="2"/>
              </w:rPr>
              <w:t>.3. Priedas Nr. 3</w:t>
            </w:r>
          </w:p>
        </w:tc>
        <w:tc>
          <w:tcPr>
            <w:tcW w:w="6279" w:type="dxa"/>
            <w:tcBorders>
              <w:top w:val="single" w:sz="4" w:space="0" w:color="auto"/>
              <w:left w:val="single" w:sz="4" w:space="0" w:color="auto"/>
              <w:bottom w:val="single" w:sz="4" w:space="0" w:color="auto"/>
              <w:right w:val="single" w:sz="4" w:space="0" w:color="auto"/>
            </w:tcBorders>
          </w:tcPr>
          <w:p w14:paraId="4EBFFC00" w14:textId="77777777" w:rsidR="001C55C3" w:rsidRDefault="00B3246A" w:rsidP="007868C1">
            <w:pPr>
              <w:spacing w:line="276" w:lineRule="auto"/>
              <w:rPr>
                <w:kern w:val="2"/>
                <w:lang w:val="en-US"/>
              </w:rPr>
            </w:pPr>
            <w:r>
              <w:rPr>
                <w:kern w:val="2"/>
              </w:rPr>
              <w:t xml:space="preserve">Paslaugų užsakymo forma, </w:t>
            </w:r>
            <w:r>
              <w:rPr>
                <w:kern w:val="2"/>
                <w:lang w:val="en-US"/>
              </w:rPr>
              <w:t xml:space="preserve">1 </w:t>
            </w:r>
            <w:proofErr w:type="spellStart"/>
            <w:r>
              <w:rPr>
                <w:kern w:val="2"/>
                <w:lang w:val="en-US"/>
              </w:rPr>
              <w:t>lapas</w:t>
            </w:r>
            <w:proofErr w:type="spellEnd"/>
            <w:r>
              <w:rPr>
                <w:kern w:val="2"/>
                <w:lang w:val="en-US"/>
              </w:rPr>
              <w:t>;</w:t>
            </w:r>
          </w:p>
        </w:tc>
      </w:tr>
      <w:tr w:rsidR="001C55C3" w14:paraId="4EBFFC04"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C02" w14:textId="42518765" w:rsidR="001C55C3" w:rsidRDefault="45F215A0" w:rsidP="007868C1">
            <w:pPr>
              <w:spacing w:line="276" w:lineRule="auto"/>
              <w:jc w:val="center"/>
              <w:rPr>
                <w:b/>
                <w:bCs/>
                <w:kern w:val="2"/>
              </w:rPr>
            </w:pPr>
            <w:r w:rsidRPr="061BDDA6">
              <w:rPr>
                <w:b/>
                <w:bCs/>
                <w:kern w:val="2"/>
              </w:rPr>
              <w:t>1</w:t>
            </w:r>
            <w:r w:rsidR="29413823">
              <w:rPr>
                <w:b/>
                <w:bCs/>
                <w:kern w:val="2"/>
                <w:lang w:val="en-US"/>
              </w:rPr>
              <w:t>5</w:t>
            </w:r>
            <w:r w:rsidR="061BDDA6" w:rsidRPr="061BDDA6">
              <w:rPr>
                <w:b/>
                <w:bCs/>
                <w:kern w:val="2"/>
              </w:rPr>
              <w:t>.4. Priedas Nr. 4</w:t>
            </w:r>
          </w:p>
        </w:tc>
        <w:tc>
          <w:tcPr>
            <w:tcW w:w="6279" w:type="dxa"/>
            <w:tcBorders>
              <w:top w:val="single" w:sz="4" w:space="0" w:color="auto"/>
              <w:left w:val="single" w:sz="4" w:space="0" w:color="auto"/>
              <w:bottom w:val="single" w:sz="4" w:space="0" w:color="auto"/>
              <w:right w:val="single" w:sz="4" w:space="0" w:color="auto"/>
            </w:tcBorders>
          </w:tcPr>
          <w:p w14:paraId="4EBFFC03" w14:textId="745C6528" w:rsidR="001C55C3" w:rsidRDefault="061BDDA6" w:rsidP="007868C1">
            <w:pPr>
              <w:spacing w:line="276" w:lineRule="auto"/>
            </w:pPr>
            <w:r w:rsidRPr="79F6E7C0">
              <w:t xml:space="preserve">Paslaugų perdavimo–priėmimo akto forma, </w:t>
            </w:r>
            <w:r w:rsidRPr="007868C1">
              <w:rPr>
                <w:lang w:val="es-US"/>
              </w:rPr>
              <w:t>2</w:t>
            </w:r>
            <w:r w:rsidRPr="79F6E7C0">
              <w:t xml:space="preserve"> </w:t>
            </w:r>
            <w:proofErr w:type="spellStart"/>
            <w:r w:rsidRPr="79F6E7C0">
              <w:t>lapa</w:t>
            </w:r>
            <w:proofErr w:type="spellEnd"/>
            <w:r w:rsidRPr="005C2FD3">
              <w:rPr>
                <w:lang w:val="es-US"/>
              </w:rPr>
              <w:t>i</w:t>
            </w:r>
            <w:r w:rsidR="4F475F54" w:rsidRPr="005C2FD3">
              <w:rPr>
                <w:lang w:val="es-US"/>
              </w:rPr>
              <w:t>;</w:t>
            </w:r>
            <w:r w:rsidRPr="79F6E7C0">
              <w:t xml:space="preserve"> </w:t>
            </w:r>
          </w:p>
        </w:tc>
      </w:tr>
      <w:tr w:rsidR="0547A0D9" w14:paraId="37685E15"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3E96211C" w14:textId="78453121" w:rsidR="15253682" w:rsidRDefault="45F215A0" w:rsidP="0547A0D9">
            <w:pPr>
              <w:spacing w:line="276" w:lineRule="auto"/>
              <w:jc w:val="center"/>
              <w:rPr>
                <w:b/>
                <w:bCs/>
              </w:rPr>
            </w:pPr>
            <w:r w:rsidRPr="3EF5C551">
              <w:rPr>
                <w:b/>
                <w:bCs/>
              </w:rPr>
              <w:t>1</w:t>
            </w:r>
            <w:r w:rsidR="29413823" w:rsidRPr="3EF5C551">
              <w:rPr>
                <w:b/>
                <w:bCs/>
              </w:rPr>
              <w:t>5</w:t>
            </w:r>
            <w:r w:rsidR="15253682" w:rsidRPr="061BDDA6">
              <w:rPr>
                <w:b/>
                <w:bCs/>
              </w:rPr>
              <w:t>.5. Priedas Nr. 5</w:t>
            </w:r>
          </w:p>
        </w:tc>
        <w:tc>
          <w:tcPr>
            <w:tcW w:w="6279" w:type="dxa"/>
            <w:tcBorders>
              <w:top w:val="single" w:sz="4" w:space="0" w:color="auto"/>
              <w:left w:val="single" w:sz="4" w:space="0" w:color="auto"/>
              <w:bottom w:val="single" w:sz="4" w:space="0" w:color="auto"/>
              <w:right w:val="single" w:sz="4" w:space="0" w:color="auto"/>
            </w:tcBorders>
          </w:tcPr>
          <w:p w14:paraId="0003933A" w14:textId="460F9D49" w:rsidR="15253682" w:rsidRDefault="15253682" w:rsidP="061BDDA6">
            <w:pPr>
              <w:rPr>
                <w:color w:val="000000" w:themeColor="text1"/>
                <w:szCs w:val="24"/>
              </w:rPr>
            </w:pPr>
            <w:r w:rsidRPr="79F6E7C0">
              <w:rPr>
                <w:color w:val="000000" w:themeColor="text1"/>
                <w:szCs w:val="24"/>
              </w:rPr>
              <w:t xml:space="preserve">Susitarimas dėl asmens duomenų tvarkymo, </w:t>
            </w:r>
            <w:r w:rsidR="34082C8F" w:rsidRPr="79F6E7C0">
              <w:rPr>
                <w:color w:val="000000" w:themeColor="text1"/>
                <w:szCs w:val="24"/>
              </w:rPr>
              <w:t>5 lapai.</w:t>
            </w:r>
          </w:p>
        </w:tc>
      </w:tr>
      <w:tr w:rsidR="001C55C3" w14:paraId="4EBFFC06" w14:textId="77777777" w:rsidTr="007868C1">
        <w:trPr>
          <w:trHeight w:val="300"/>
        </w:trPr>
        <w:tc>
          <w:tcPr>
            <w:tcW w:w="9535" w:type="dxa"/>
            <w:gridSpan w:val="2"/>
            <w:tcBorders>
              <w:top w:val="single" w:sz="4" w:space="0" w:color="auto"/>
              <w:left w:val="single" w:sz="4" w:space="0" w:color="auto"/>
              <w:bottom w:val="single" w:sz="4" w:space="0" w:color="auto"/>
              <w:right w:val="single" w:sz="4" w:space="0" w:color="auto"/>
            </w:tcBorders>
          </w:tcPr>
          <w:p w14:paraId="4EBFFC05" w14:textId="5D05B590" w:rsidR="001C55C3" w:rsidRDefault="45F215A0">
            <w:pPr>
              <w:spacing w:after="200" w:line="276" w:lineRule="auto"/>
              <w:jc w:val="center"/>
              <w:rPr>
                <w:b/>
                <w:kern w:val="2"/>
              </w:rPr>
            </w:pPr>
            <w:r w:rsidRPr="3EF5C551">
              <w:rPr>
                <w:b/>
                <w:bCs/>
                <w:kern w:val="2"/>
              </w:rPr>
              <w:t>1</w:t>
            </w:r>
            <w:r w:rsidR="29413823" w:rsidRPr="3EF5C551">
              <w:rPr>
                <w:b/>
                <w:bCs/>
                <w:kern w:val="2"/>
                <w:lang w:val="en-US"/>
              </w:rPr>
              <w:t>6</w:t>
            </w:r>
            <w:r w:rsidR="00B3246A" w:rsidRPr="3EF5C551">
              <w:rPr>
                <w:b/>
                <w:kern w:val="2"/>
              </w:rPr>
              <w:t>. ŠALIŲ ATSTOVŲ PARAŠAI</w:t>
            </w:r>
          </w:p>
        </w:tc>
      </w:tr>
      <w:tr w:rsidR="001C55C3" w14:paraId="4EBFFC09" w14:textId="77777777" w:rsidTr="00E874D2">
        <w:trPr>
          <w:trHeight w:val="300"/>
        </w:trPr>
        <w:tc>
          <w:tcPr>
            <w:tcW w:w="3256" w:type="dxa"/>
            <w:tcBorders>
              <w:top w:val="single" w:sz="4" w:space="0" w:color="auto"/>
              <w:left w:val="single" w:sz="4" w:space="0" w:color="auto"/>
              <w:bottom w:val="single" w:sz="4" w:space="0" w:color="auto"/>
              <w:right w:val="single" w:sz="4" w:space="0" w:color="auto"/>
            </w:tcBorders>
          </w:tcPr>
          <w:p w14:paraId="4EBFFC07" w14:textId="77777777" w:rsidR="001C55C3" w:rsidRDefault="00B3246A">
            <w:pPr>
              <w:spacing w:after="200" w:line="276" w:lineRule="auto"/>
              <w:jc w:val="center"/>
              <w:rPr>
                <w:b/>
                <w:kern w:val="2"/>
                <w:szCs w:val="24"/>
              </w:rPr>
            </w:pPr>
            <w:r>
              <w:rPr>
                <w:b/>
                <w:kern w:val="2"/>
                <w:szCs w:val="24"/>
              </w:rPr>
              <w:t>PIRKĖJAS</w:t>
            </w:r>
          </w:p>
        </w:tc>
        <w:tc>
          <w:tcPr>
            <w:tcW w:w="6279" w:type="dxa"/>
            <w:tcBorders>
              <w:top w:val="single" w:sz="4" w:space="0" w:color="auto"/>
              <w:left w:val="single" w:sz="4" w:space="0" w:color="auto"/>
              <w:bottom w:val="single" w:sz="4" w:space="0" w:color="auto"/>
              <w:right w:val="single" w:sz="4" w:space="0" w:color="auto"/>
            </w:tcBorders>
          </w:tcPr>
          <w:p w14:paraId="4EBFFC08" w14:textId="77777777" w:rsidR="001C55C3" w:rsidRDefault="00B3246A">
            <w:pPr>
              <w:spacing w:after="200" w:line="276" w:lineRule="auto"/>
              <w:jc w:val="center"/>
              <w:rPr>
                <w:b/>
                <w:kern w:val="2"/>
                <w:szCs w:val="24"/>
              </w:rPr>
            </w:pPr>
            <w:r>
              <w:rPr>
                <w:b/>
                <w:kern w:val="2"/>
                <w:szCs w:val="24"/>
              </w:rPr>
              <w:t>TIEKĖJAS</w:t>
            </w:r>
          </w:p>
        </w:tc>
      </w:tr>
      <w:tr w:rsidR="001C55C3" w14:paraId="4EBFFC0C"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C0A" w14:textId="5229FC83" w:rsidR="001C55C3" w:rsidRDefault="45F215A0">
            <w:pPr>
              <w:spacing w:after="200" w:line="276" w:lineRule="auto"/>
              <w:rPr>
                <w:kern w:val="2"/>
              </w:rPr>
            </w:pPr>
            <w:r w:rsidRPr="3EF5C551">
              <w:rPr>
                <w:kern w:val="2"/>
              </w:rPr>
              <w:t>Ministerijos kancleris</w:t>
            </w:r>
            <w:r>
              <w:rPr>
                <w:kern w:val="2"/>
                <w:szCs w:val="24"/>
              </w:rPr>
              <w:t xml:space="preserve"> </w:t>
            </w:r>
          </w:p>
        </w:tc>
        <w:tc>
          <w:tcPr>
            <w:tcW w:w="6279" w:type="dxa"/>
            <w:tcBorders>
              <w:top w:val="single" w:sz="4" w:space="0" w:color="auto"/>
              <w:left w:val="single" w:sz="4" w:space="0" w:color="auto"/>
              <w:bottom w:val="single" w:sz="4" w:space="0" w:color="auto"/>
              <w:right w:val="single" w:sz="4" w:space="0" w:color="auto"/>
            </w:tcBorders>
          </w:tcPr>
          <w:p w14:paraId="4EBFFC0B" w14:textId="77777777" w:rsidR="001C55C3" w:rsidRDefault="00B3246A">
            <w:pPr>
              <w:spacing w:after="200" w:line="276" w:lineRule="auto"/>
              <w:jc w:val="center"/>
              <w:rPr>
                <w:b/>
                <w:kern w:val="2"/>
                <w:szCs w:val="24"/>
              </w:rPr>
            </w:pPr>
            <w:r>
              <w:rPr>
                <w:kern w:val="2"/>
                <w:szCs w:val="24"/>
              </w:rPr>
              <w:t>(nurodomos atstovo pareigos, vardas, pavardė)</w:t>
            </w:r>
          </w:p>
        </w:tc>
      </w:tr>
      <w:tr w:rsidR="001C55C3" w14:paraId="4EBFFC11" w14:textId="77777777" w:rsidTr="004661E8">
        <w:trPr>
          <w:trHeight w:val="300"/>
        </w:trPr>
        <w:tc>
          <w:tcPr>
            <w:tcW w:w="3256" w:type="dxa"/>
            <w:tcBorders>
              <w:top w:val="single" w:sz="4" w:space="0" w:color="auto"/>
              <w:left w:val="single" w:sz="4" w:space="0" w:color="auto"/>
              <w:bottom w:val="single" w:sz="4" w:space="0" w:color="auto"/>
              <w:right w:val="single" w:sz="4" w:space="0" w:color="auto"/>
            </w:tcBorders>
          </w:tcPr>
          <w:p w14:paraId="4EBFFC0D" w14:textId="77777777" w:rsidR="001C55C3" w:rsidRDefault="001C55C3">
            <w:pPr>
              <w:spacing w:after="200" w:line="276" w:lineRule="auto"/>
              <w:jc w:val="center"/>
              <w:rPr>
                <w:b/>
                <w:kern w:val="2"/>
                <w:szCs w:val="24"/>
              </w:rPr>
            </w:pPr>
          </w:p>
          <w:p w14:paraId="4EBFFC0E" w14:textId="77777777" w:rsidR="001C55C3" w:rsidRDefault="00B3246A">
            <w:pPr>
              <w:spacing w:after="200" w:line="276" w:lineRule="auto"/>
              <w:jc w:val="center"/>
              <w:rPr>
                <w:b/>
                <w:kern w:val="2"/>
                <w:szCs w:val="24"/>
              </w:rPr>
            </w:pPr>
            <w:r>
              <w:rPr>
                <w:b/>
                <w:kern w:val="2"/>
                <w:szCs w:val="24"/>
              </w:rPr>
              <w:t>(parašas)</w:t>
            </w:r>
          </w:p>
        </w:tc>
        <w:tc>
          <w:tcPr>
            <w:tcW w:w="6279" w:type="dxa"/>
            <w:tcBorders>
              <w:top w:val="single" w:sz="4" w:space="0" w:color="auto"/>
              <w:left w:val="single" w:sz="4" w:space="0" w:color="auto"/>
              <w:bottom w:val="single" w:sz="4" w:space="0" w:color="auto"/>
              <w:right w:val="single" w:sz="4" w:space="0" w:color="auto"/>
            </w:tcBorders>
          </w:tcPr>
          <w:p w14:paraId="4EBFFC0F" w14:textId="77777777" w:rsidR="001C55C3" w:rsidRDefault="001C55C3">
            <w:pPr>
              <w:spacing w:after="200" w:line="276" w:lineRule="auto"/>
              <w:jc w:val="center"/>
              <w:rPr>
                <w:b/>
                <w:kern w:val="2"/>
                <w:szCs w:val="24"/>
              </w:rPr>
            </w:pPr>
          </w:p>
          <w:p w14:paraId="4EBFFC10" w14:textId="77777777" w:rsidR="001C55C3" w:rsidRDefault="00B3246A">
            <w:pPr>
              <w:spacing w:after="200" w:line="276" w:lineRule="auto"/>
              <w:jc w:val="center"/>
              <w:rPr>
                <w:b/>
                <w:kern w:val="2"/>
                <w:szCs w:val="24"/>
              </w:rPr>
            </w:pPr>
            <w:r>
              <w:rPr>
                <w:b/>
                <w:kern w:val="2"/>
                <w:szCs w:val="24"/>
              </w:rPr>
              <w:t>(parašas)</w:t>
            </w:r>
          </w:p>
        </w:tc>
      </w:tr>
    </w:tbl>
    <w:p w14:paraId="4EBFFC12" w14:textId="77777777" w:rsidR="001C55C3" w:rsidRDefault="001C55C3">
      <w:pPr>
        <w:rPr>
          <w:szCs w:val="24"/>
        </w:rPr>
      </w:pPr>
    </w:p>
    <w:p w14:paraId="4EBFFC13" w14:textId="77777777" w:rsidR="001C55C3" w:rsidRDefault="001C55C3">
      <w:pPr>
        <w:rPr>
          <w:szCs w:val="24"/>
        </w:rPr>
      </w:pPr>
    </w:p>
    <w:p w14:paraId="4EBFFC14" w14:textId="77777777" w:rsidR="001C55C3" w:rsidRDefault="00B3246A">
      <w:pPr>
        <w:tabs>
          <w:tab w:val="left" w:pos="5400"/>
        </w:tabs>
        <w:jc w:val="center"/>
        <w:textAlignment w:val="center"/>
      </w:pPr>
      <w:r>
        <w:rPr>
          <w:b/>
          <w:bCs/>
        </w:rPr>
        <w:t>______________</w:t>
      </w:r>
    </w:p>
    <w:p w14:paraId="4EBFFC15" w14:textId="77777777" w:rsidR="001C55C3" w:rsidRDefault="001C55C3">
      <w:pPr>
        <w:jc w:val="both"/>
        <w:rPr>
          <w:sz w:val="20"/>
        </w:rPr>
      </w:pPr>
    </w:p>
    <w:p w14:paraId="4EBFFC16" w14:textId="77777777" w:rsidR="001C55C3" w:rsidRDefault="00B3246A">
      <w:pPr>
        <w:rPr>
          <w:snapToGrid w:val="0"/>
        </w:rPr>
      </w:pPr>
      <w:r>
        <w:br w:type="page"/>
      </w:r>
    </w:p>
    <w:p w14:paraId="02F5AA64" w14:textId="7EEC9B31" w:rsidR="7E2AD4A8" w:rsidRDefault="7E2AD4A8" w:rsidP="79F6E7C0">
      <w:pPr>
        <w:tabs>
          <w:tab w:val="left" w:pos="2205"/>
        </w:tabs>
        <w:spacing w:before="120" w:after="120"/>
        <w:jc w:val="right"/>
        <w:rPr>
          <w:i/>
          <w:iCs/>
          <w:sz w:val="20"/>
          <w:lang w:val="en-US"/>
        </w:rPr>
      </w:pPr>
      <w:proofErr w:type="spellStart"/>
      <w:r w:rsidRPr="3EF5C551">
        <w:rPr>
          <w:lang w:val="en-US"/>
        </w:rPr>
        <w:lastRenderedPageBreak/>
        <w:t>Sutarties</w:t>
      </w:r>
      <w:proofErr w:type="spellEnd"/>
      <w:r w:rsidRPr="3EF5C551">
        <w:rPr>
          <w:lang w:val="en-US"/>
        </w:rPr>
        <w:t xml:space="preserve"> </w:t>
      </w:r>
      <w:r w:rsidR="00EC0FE6" w:rsidRPr="3EF5C551">
        <w:rPr>
          <w:lang w:val="en-US"/>
        </w:rPr>
        <w:t xml:space="preserve">3 </w:t>
      </w:r>
      <w:proofErr w:type="spellStart"/>
      <w:r w:rsidR="00EC0FE6" w:rsidRPr="3EF5C551">
        <w:rPr>
          <w:lang w:val="en-US"/>
        </w:rPr>
        <w:t>priedas</w:t>
      </w:r>
      <w:proofErr w:type="spellEnd"/>
      <w:r w:rsidR="00EC0FE6" w:rsidRPr="3EF5C551">
        <w:rPr>
          <w:lang w:val="en-US"/>
        </w:rPr>
        <w:t xml:space="preserve"> </w:t>
      </w:r>
      <w:r w:rsidRPr="79F6E7C0">
        <w:rPr>
          <w:i/>
          <w:iCs/>
          <w:sz w:val="20"/>
          <w:lang w:val="en-US"/>
        </w:rPr>
        <w:t xml:space="preserve"> </w:t>
      </w:r>
    </w:p>
    <w:p w14:paraId="2DF15EA9" w14:textId="7B786BE0" w:rsidR="00EC0FE6" w:rsidRDefault="00EC0FE6" w:rsidP="3EF5C551">
      <w:pPr>
        <w:tabs>
          <w:tab w:val="left" w:pos="2205"/>
        </w:tabs>
        <w:spacing w:before="120" w:after="120"/>
        <w:jc w:val="center"/>
        <w:rPr>
          <w:i/>
          <w:iCs/>
          <w:sz w:val="20"/>
          <w:lang w:val="en-US"/>
        </w:rPr>
      </w:pPr>
    </w:p>
    <w:p w14:paraId="4EBFFC18" w14:textId="77777777" w:rsidR="001C55C3" w:rsidRDefault="79F6E7C0" w:rsidP="79F6E7C0">
      <w:pPr>
        <w:tabs>
          <w:tab w:val="left" w:pos="2205"/>
        </w:tabs>
        <w:adjustRightInd w:val="0"/>
        <w:snapToGrid w:val="0"/>
        <w:spacing w:before="120" w:after="120"/>
        <w:jc w:val="center"/>
        <w:rPr>
          <w:b/>
          <w:bCs/>
        </w:rPr>
      </w:pPr>
      <w:r w:rsidRPr="79F6E7C0">
        <w:rPr>
          <w:b/>
          <w:bCs/>
          <w:lang w:val="en-US"/>
        </w:rPr>
        <w:t>P</w:t>
      </w:r>
      <w:r w:rsidRPr="79F6E7C0">
        <w:rPr>
          <w:b/>
          <w:bCs/>
        </w:rPr>
        <w:t>ASLAUGŲ UŽSAKYMO FORMA</w:t>
      </w:r>
    </w:p>
    <w:p w14:paraId="4EBFFC1A" w14:textId="4CF81312" w:rsidR="001C55C3" w:rsidRDefault="79F6E7C0" w:rsidP="79F6E7C0">
      <w:pPr>
        <w:tabs>
          <w:tab w:val="left" w:pos="2205"/>
        </w:tabs>
        <w:spacing w:before="120" w:after="120"/>
        <w:ind w:firstLine="567"/>
        <w:jc w:val="center"/>
      </w:pPr>
      <w:r w:rsidRPr="79F6E7C0">
        <w:rPr>
          <w:b/>
          <w:bCs/>
        </w:rPr>
        <w:t>PAGAL SUTARTĮ NR. ____________</w:t>
      </w:r>
    </w:p>
    <w:p w14:paraId="4EBFFC1B" w14:textId="77777777" w:rsidR="001C55C3" w:rsidRDefault="001C55C3" w:rsidP="79F6E7C0">
      <w:pPr>
        <w:tabs>
          <w:tab w:val="left" w:pos="2205"/>
        </w:tabs>
        <w:ind w:firstLine="567"/>
        <w:jc w:val="both"/>
      </w:pPr>
    </w:p>
    <w:p w14:paraId="4EBFFC20" w14:textId="77777777" w:rsidR="001C55C3" w:rsidRDefault="00B3246A" w:rsidP="79F6E7C0">
      <w:pPr>
        <w:tabs>
          <w:tab w:val="left" w:pos="2205"/>
        </w:tabs>
        <w:ind w:firstLine="567"/>
        <w:jc w:val="center"/>
        <w:rPr>
          <w:u w:val="single"/>
        </w:rPr>
      </w:pPr>
      <w:r>
        <w:rPr>
          <w:szCs w:val="24"/>
          <w:u w:val="single"/>
        </w:rPr>
        <w:tab/>
      </w:r>
      <w:r>
        <w:rPr>
          <w:szCs w:val="24"/>
          <w:u w:val="single"/>
        </w:rPr>
        <w:tab/>
      </w:r>
      <w:r>
        <w:rPr>
          <w:szCs w:val="24"/>
        </w:rPr>
        <w:tab/>
      </w:r>
      <w:r>
        <w:rPr>
          <w:szCs w:val="24"/>
        </w:rPr>
        <w:tab/>
      </w:r>
      <w:r>
        <w:rPr>
          <w:szCs w:val="24"/>
        </w:rPr>
        <w:tab/>
      </w:r>
      <w:r>
        <w:rPr>
          <w:szCs w:val="24"/>
          <w:u w:val="single"/>
        </w:rPr>
        <w:tab/>
      </w:r>
      <w:r>
        <w:rPr>
          <w:szCs w:val="24"/>
          <w:u w:val="single"/>
        </w:rPr>
        <w:tab/>
      </w:r>
    </w:p>
    <w:p w14:paraId="4EBFFC21" w14:textId="77777777" w:rsidR="001C55C3" w:rsidRDefault="001C55C3" w:rsidP="79F6E7C0">
      <w:pPr>
        <w:tabs>
          <w:tab w:val="left" w:pos="4680"/>
        </w:tabs>
        <w:ind w:firstLine="567"/>
        <w:jc w:val="both"/>
      </w:pPr>
    </w:p>
    <w:p w14:paraId="4EBFFC22" w14:textId="77777777" w:rsidR="001C55C3" w:rsidRDefault="001C55C3" w:rsidP="79F6E7C0">
      <w:pPr>
        <w:tabs>
          <w:tab w:val="left" w:pos="4680"/>
        </w:tabs>
        <w:ind w:firstLine="567"/>
        <w:jc w:val="both"/>
      </w:pPr>
    </w:p>
    <w:p w14:paraId="4EBFFC23" w14:textId="2F8C2390" w:rsidR="001C55C3" w:rsidRDefault="79F6E7C0" w:rsidP="79F6E7C0">
      <w:pPr>
        <w:tabs>
          <w:tab w:val="left" w:pos="0"/>
        </w:tabs>
        <w:jc w:val="both"/>
        <w:rPr>
          <w:u w:val="single"/>
        </w:rPr>
      </w:pPr>
      <w:r w:rsidRPr="79F6E7C0">
        <w:rPr>
          <w:b/>
          <w:bCs/>
          <w:lang w:val="en-US"/>
        </w:rPr>
        <w:t>Pirk</w:t>
      </w:r>
      <w:r w:rsidRPr="79F6E7C0">
        <w:rPr>
          <w:b/>
          <w:bCs/>
        </w:rPr>
        <w:t>ėjas:</w:t>
      </w:r>
      <w:r>
        <w:t xml:space="preserve"> </w:t>
      </w:r>
      <w:r>
        <w:tab/>
      </w:r>
      <w:r>
        <w:tab/>
      </w:r>
      <w:r>
        <w:tab/>
      </w:r>
      <w:r>
        <w:tab/>
      </w:r>
      <w:r w:rsidRPr="79F6E7C0">
        <w:rPr>
          <w:b/>
          <w:bCs/>
        </w:rPr>
        <w:t>Tiekėjas:</w:t>
      </w:r>
      <w:r>
        <w:tab/>
      </w:r>
      <w:r>
        <w:tab/>
      </w:r>
      <w:r>
        <w:tab/>
      </w:r>
    </w:p>
    <w:p w14:paraId="4EBFFC24" w14:textId="77777777" w:rsidR="001C55C3" w:rsidRDefault="001C55C3" w:rsidP="79F6E7C0">
      <w:pPr>
        <w:tabs>
          <w:tab w:val="left" w:pos="0"/>
        </w:tabs>
        <w:ind w:firstLine="567"/>
        <w:jc w:val="both"/>
        <w:rPr>
          <w:u w:val="single"/>
        </w:rPr>
      </w:pPr>
    </w:p>
    <w:p w14:paraId="4EBFFC25" w14:textId="77777777" w:rsidR="001C55C3" w:rsidRDefault="00B3246A" w:rsidP="79F6E7C0">
      <w:pPr>
        <w:tabs>
          <w:tab w:val="left" w:pos="0"/>
        </w:tabs>
        <w:ind w:firstLine="567"/>
        <w:jc w:val="both"/>
      </w:pPr>
      <w:r>
        <w:rPr>
          <w:szCs w:val="24"/>
        </w:rPr>
        <w:tab/>
      </w:r>
      <w:r>
        <w:rPr>
          <w:szCs w:val="24"/>
        </w:rPr>
        <w:tab/>
      </w:r>
      <w:r>
        <w:rPr>
          <w:szCs w:val="24"/>
        </w:rPr>
        <w:tab/>
      </w:r>
      <w:r>
        <w:rPr>
          <w:szCs w:val="24"/>
        </w:rPr>
        <w:tab/>
      </w:r>
      <w:r>
        <w:rPr>
          <w:szCs w:val="24"/>
        </w:rPr>
        <w:tab/>
      </w:r>
      <w:r>
        <w:rPr>
          <w:szCs w:val="24"/>
        </w:rPr>
        <w:tab/>
      </w:r>
    </w:p>
    <w:p w14:paraId="4EBFFC26" w14:textId="77777777" w:rsidR="001C55C3" w:rsidRDefault="001C55C3" w:rsidP="79F6E7C0">
      <w:pPr>
        <w:tabs>
          <w:tab w:val="left" w:pos="0"/>
        </w:tabs>
        <w:ind w:firstLine="567"/>
        <w:jc w:val="both"/>
      </w:pPr>
    </w:p>
    <w:p w14:paraId="4EBFFC27" w14:textId="77777777" w:rsidR="001C55C3" w:rsidRDefault="001C55C3" w:rsidP="79F6E7C0">
      <w:pPr>
        <w:tabs>
          <w:tab w:val="left" w:pos="0"/>
        </w:tabs>
        <w:ind w:firstLine="567"/>
        <w:jc w:val="both"/>
        <w:rPr>
          <w:u w:val="single"/>
        </w:rPr>
      </w:pPr>
    </w:p>
    <w:p w14:paraId="4EBFFC28" w14:textId="77777777" w:rsidR="001C55C3" w:rsidRDefault="79F6E7C0" w:rsidP="79F6E7C0">
      <w:pPr>
        <w:tabs>
          <w:tab w:val="left" w:pos="0"/>
        </w:tabs>
        <w:jc w:val="both"/>
        <w:rPr>
          <w:u w:val="single"/>
        </w:rPr>
      </w:pPr>
      <w:r>
        <w:t xml:space="preserve">Užsakomos paslaugos (užsakomų paslaugų aprašymas): </w:t>
      </w:r>
    </w:p>
    <w:p w14:paraId="4EBFFC29" w14:textId="77777777" w:rsidR="001C55C3" w:rsidRDefault="001C55C3" w:rsidP="79F6E7C0">
      <w:pPr>
        <w:tabs>
          <w:tab w:val="left" w:pos="0"/>
        </w:tabs>
        <w:ind w:firstLine="567"/>
        <w:jc w:val="both"/>
        <w:rPr>
          <w:u w:val="single"/>
        </w:rPr>
      </w:pPr>
    </w:p>
    <w:p w14:paraId="4EBFFC2A" w14:textId="77777777" w:rsidR="001C55C3" w:rsidRDefault="79F6E7C0" w:rsidP="79F6E7C0">
      <w:pPr>
        <w:tabs>
          <w:tab w:val="left" w:pos="0"/>
        </w:tabs>
        <w:jc w:val="both"/>
        <w:rPr>
          <w:u w:val="single"/>
        </w:rPr>
      </w:pPr>
      <w:r w:rsidRPr="79F6E7C0">
        <w:rPr>
          <w:u w:val="single"/>
        </w:rPr>
        <w:t>1.</w:t>
      </w:r>
      <w:r>
        <w:tab/>
      </w:r>
      <w:r>
        <w:tab/>
      </w:r>
      <w:r>
        <w:tab/>
      </w:r>
      <w:r>
        <w:tab/>
      </w:r>
      <w:r>
        <w:tab/>
      </w:r>
      <w:r>
        <w:tab/>
      </w:r>
      <w:r>
        <w:tab/>
      </w:r>
    </w:p>
    <w:p w14:paraId="4EBFFC2B" w14:textId="77777777" w:rsidR="001C55C3" w:rsidRDefault="001C55C3" w:rsidP="79F6E7C0">
      <w:pPr>
        <w:tabs>
          <w:tab w:val="left" w:pos="0"/>
        </w:tabs>
        <w:ind w:firstLine="567"/>
        <w:jc w:val="both"/>
        <w:rPr>
          <w:u w:val="single"/>
        </w:rPr>
      </w:pPr>
    </w:p>
    <w:p w14:paraId="4EBFFC2C" w14:textId="77777777" w:rsidR="001C55C3" w:rsidRDefault="79F6E7C0" w:rsidP="79F6E7C0">
      <w:pPr>
        <w:tabs>
          <w:tab w:val="left" w:pos="0"/>
        </w:tabs>
        <w:jc w:val="both"/>
        <w:rPr>
          <w:u w:val="single"/>
        </w:rPr>
      </w:pPr>
      <w:r w:rsidRPr="79F6E7C0">
        <w:rPr>
          <w:u w:val="single"/>
        </w:rPr>
        <w:t>2.</w:t>
      </w:r>
      <w:r>
        <w:tab/>
      </w:r>
      <w:r>
        <w:tab/>
      </w:r>
      <w:r>
        <w:tab/>
      </w:r>
      <w:r>
        <w:tab/>
      </w:r>
      <w:r>
        <w:tab/>
      </w:r>
      <w:r>
        <w:tab/>
      </w:r>
      <w:r>
        <w:tab/>
      </w:r>
    </w:p>
    <w:p w14:paraId="4EBFFC2D" w14:textId="77777777" w:rsidR="001C55C3" w:rsidRDefault="001C55C3" w:rsidP="79F6E7C0">
      <w:pPr>
        <w:tabs>
          <w:tab w:val="left" w:pos="0"/>
        </w:tabs>
        <w:ind w:firstLine="567"/>
        <w:jc w:val="both"/>
        <w:rPr>
          <w:u w:val="single"/>
        </w:rPr>
      </w:pPr>
    </w:p>
    <w:p w14:paraId="4EBFFC2E" w14:textId="77777777" w:rsidR="001C55C3" w:rsidRDefault="79F6E7C0" w:rsidP="79F6E7C0">
      <w:pPr>
        <w:tabs>
          <w:tab w:val="left" w:pos="0"/>
        </w:tabs>
        <w:jc w:val="both"/>
        <w:rPr>
          <w:u w:val="single"/>
        </w:rPr>
      </w:pPr>
      <w:r w:rsidRPr="79F6E7C0">
        <w:rPr>
          <w:u w:val="single"/>
        </w:rPr>
        <w:t>3.</w:t>
      </w:r>
      <w:r>
        <w:tab/>
      </w:r>
      <w:r>
        <w:tab/>
      </w:r>
      <w:r>
        <w:tab/>
      </w:r>
      <w:r>
        <w:tab/>
      </w:r>
      <w:r>
        <w:tab/>
      </w:r>
      <w:r>
        <w:tab/>
      </w:r>
      <w:r>
        <w:tab/>
      </w:r>
    </w:p>
    <w:p w14:paraId="4EBFFC2F" w14:textId="77777777" w:rsidR="001C55C3" w:rsidRDefault="001C55C3" w:rsidP="79F6E7C0">
      <w:pPr>
        <w:tabs>
          <w:tab w:val="left" w:pos="0"/>
        </w:tabs>
        <w:ind w:firstLine="567"/>
        <w:jc w:val="both"/>
        <w:rPr>
          <w:u w:val="single"/>
        </w:rPr>
      </w:pPr>
    </w:p>
    <w:p w14:paraId="4EBFFC30" w14:textId="77777777" w:rsidR="001C55C3" w:rsidRDefault="00B3246A" w:rsidP="79F6E7C0">
      <w:pPr>
        <w:tabs>
          <w:tab w:val="left" w:pos="0"/>
        </w:tabs>
        <w:jc w:val="both"/>
        <w:rPr>
          <w:u w:val="single"/>
        </w:rPr>
      </w:pP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r>
        <w:rPr>
          <w:szCs w:val="24"/>
          <w:u w:val="single"/>
        </w:rPr>
        <w:tab/>
      </w:r>
    </w:p>
    <w:p w14:paraId="4EBFFC31" w14:textId="77777777" w:rsidR="001C55C3" w:rsidRDefault="001C55C3" w:rsidP="79F6E7C0">
      <w:pPr>
        <w:tabs>
          <w:tab w:val="left" w:pos="0"/>
        </w:tabs>
        <w:ind w:firstLine="567"/>
        <w:jc w:val="both"/>
        <w:rPr>
          <w:u w:val="single"/>
        </w:rPr>
      </w:pPr>
    </w:p>
    <w:p w14:paraId="4EBFFC32" w14:textId="77777777" w:rsidR="001C55C3" w:rsidRDefault="001C55C3" w:rsidP="79F6E7C0">
      <w:pPr>
        <w:tabs>
          <w:tab w:val="left" w:pos="0"/>
        </w:tabs>
        <w:ind w:firstLine="567"/>
        <w:jc w:val="both"/>
      </w:pPr>
    </w:p>
    <w:p w14:paraId="4EBFFC33" w14:textId="77777777" w:rsidR="001C55C3" w:rsidRDefault="79F6E7C0" w:rsidP="79F6E7C0">
      <w:pPr>
        <w:tabs>
          <w:tab w:val="left" w:pos="0"/>
        </w:tabs>
        <w:adjustRightInd w:val="0"/>
        <w:snapToGrid w:val="0"/>
        <w:spacing w:before="130" w:after="130"/>
        <w:jc w:val="both"/>
        <w:rPr>
          <w:u w:val="single"/>
        </w:rPr>
      </w:pPr>
      <w:r>
        <w:t xml:space="preserve">Užsakomų paslaugų atlikimo terminas: </w:t>
      </w:r>
      <w:r>
        <w:tab/>
      </w:r>
      <w:r>
        <w:tab/>
      </w:r>
      <w:r>
        <w:tab/>
      </w:r>
      <w:r>
        <w:tab/>
      </w:r>
    </w:p>
    <w:p w14:paraId="4EBFFC34" w14:textId="77777777" w:rsidR="001C55C3" w:rsidRDefault="79F6E7C0" w:rsidP="79F6E7C0">
      <w:pPr>
        <w:tabs>
          <w:tab w:val="left" w:pos="0"/>
        </w:tabs>
        <w:adjustRightInd w:val="0"/>
        <w:snapToGrid w:val="0"/>
        <w:spacing w:before="120" w:after="120"/>
        <w:jc w:val="both"/>
      </w:pPr>
      <w:r>
        <w:t xml:space="preserve">Užsakomų paslaugų atlikimo prioritetas: </w:t>
      </w:r>
      <w:r>
        <w:tab/>
      </w:r>
      <w:r>
        <w:tab/>
      </w:r>
      <w:r>
        <w:tab/>
      </w:r>
      <w:r>
        <w:tab/>
      </w:r>
    </w:p>
    <w:p w14:paraId="4EBFFC35" w14:textId="77777777" w:rsidR="001C55C3" w:rsidRDefault="001C55C3" w:rsidP="79F6E7C0">
      <w:pPr>
        <w:tabs>
          <w:tab w:val="left" w:pos="0"/>
        </w:tabs>
        <w:ind w:firstLine="567"/>
        <w:jc w:val="both"/>
      </w:pPr>
    </w:p>
    <w:p w14:paraId="4EBFFC36" w14:textId="77777777" w:rsidR="001C55C3" w:rsidRDefault="001C55C3" w:rsidP="79F6E7C0">
      <w:pPr>
        <w:tabs>
          <w:tab w:val="left" w:pos="0"/>
        </w:tabs>
        <w:ind w:firstLine="567"/>
        <w:jc w:val="both"/>
      </w:pPr>
    </w:p>
    <w:p w14:paraId="4EBFFC37" w14:textId="77777777" w:rsidR="001C55C3" w:rsidRDefault="001C55C3" w:rsidP="79F6E7C0">
      <w:pPr>
        <w:tabs>
          <w:tab w:val="left" w:pos="0"/>
        </w:tabs>
        <w:ind w:firstLine="567"/>
        <w:jc w:val="both"/>
      </w:pPr>
    </w:p>
    <w:p w14:paraId="4EBFFC38" w14:textId="77777777" w:rsidR="001C55C3" w:rsidRDefault="79F6E7C0" w:rsidP="79F6E7C0">
      <w:pPr>
        <w:tabs>
          <w:tab w:val="left" w:pos="0"/>
        </w:tabs>
        <w:adjustRightInd w:val="0"/>
        <w:snapToGrid w:val="0"/>
        <w:spacing w:before="130" w:after="130"/>
        <w:jc w:val="both"/>
        <w:rPr>
          <w:u w:val="single"/>
        </w:rPr>
      </w:pPr>
      <w:r>
        <w:t xml:space="preserve">Pirkėjo atsakingo asmens vardas, pavardė: </w:t>
      </w:r>
      <w:r>
        <w:tab/>
      </w:r>
      <w:r>
        <w:tab/>
      </w:r>
      <w:r>
        <w:tab/>
      </w:r>
      <w:r>
        <w:tab/>
      </w:r>
    </w:p>
    <w:p w14:paraId="4EBFFC39" w14:textId="77777777" w:rsidR="001C55C3" w:rsidRDefault="79F6E7C0" w:rsidP="79F6E7C0">
      <w:pPr>
        <w:tabs>
          <w:tab w:val="left" w:pos="0"/>
        </w:tabs>
        <w:adjustRightInd w:val="0"/>
        <w:snapToGrid w:val="0"/>
        <w:spacing w:before="130" w:after="130"/>
        <w:jc w:val="both"/>
        <w:rPr>
          <w:u w:val="single"/>
        </w:rPr>
      </w:pPr>
      <w:r>
        <w:t xml:space="preserve">Pirkėjo atsakingo asmens el. paštas: </w:t>
      </w:r>
      <w:r>
        <w:tab/>
      </w:r>
      <w:r>
        <w:tab/>
      </w:r>
      <w:r>
        <w:tab/>
      </w:r>
      <w:r>
        <w:tab/>
      </w:r>
      <w:r>
        <w:tab/>
      </w:r>
    </w:p>
    <w:p w14:paraId="4EBFFC3A" w14:textId="77777777" w:rsidR="001C55C3" w:rsidRDefault="001C55C3" w:rsidP="79F6E7C0">
      <w:pPr>
        <w:tabs>
          <w:tab w:val="left" w:pos="0"/>
        </w:tabs>
        <w:jc w:val="both"/>
      </w:pPr>
    </w:p>
    <w:p w14:paraId="4EBFFC3D" w14:textId="77777777" w:rsidR="001C55C3" w:rsidRDefault="001C55C3" w:rsidP="79F6E7C0">
      <w:pPr>
        <w:tabs>
          <w:tab w:val="left" w:pos="0"/>
        </w:tabs>
        <w:jc w:val="both"/>
      </w:pPr>
    </w:p>
    <w:p w14:paraId="4EBFFC3E" w14:textId="77777777" w:rsidR="001C55C3" w:rsidRDefault="001C55C3" w:rsidP="79F6E7C0">
      <w:pPr>
        <w:tabs>
          <w:tab w:val="left" w:pos="0"/>
        </w:tabs>
        <w:jc w:val="both"/>
      </w:pPr>
    </w:p>
    <w:p w14:paraId="4EBFFC3F" w14:textId="77777777" w:rsidR="001C55C3" w:rsidRDefault="001C55C3" w:rsidP="79F6E7C0">
      <w:pPr>
        <w:tabs>
          <w:tab w:val="left" w:pos="0"/>
        </w:tabs>
        <w:jc w:val="both"/>
      </w:pPr>
    </w:p>
    <w:p w14:paraId="4EBFFC40" w14:textId="77777777" w:rsidR="001C55C3" w:rsidRDefault="79F6E7C0" w:rsidP="79F6E7C0">
      <w:pPr>
        <w:tabs>
          <w:tab w:val="left" w:pos="0"/>
        </w:tabs>
        <w:jc w:val="both"/>
        <w:rPr>
          <w:i/>
          <w:iCs/>
          <w:sz w:val="22"/>
          <w:szCs w:val="22"/>
        </w:rPr>
      </w:pPr>
      <w:r w:rsidRPr="79F6E7C0">
        <w:rPr>
          <w:sz w:val="22"/>
          <w:szCs w:val="22"/>
        </w:rPr>
        <w:t xml:space="preserve">Paslaugų užsakymo formą siųsti el. paštu: </w:t>
      </w:r>
      <w:r w:rsidRPr="79F6E7C0">
        <w:rPr>
          <w:i/>
          <w:iCs/>
          <w:sz w:val="22"/>
          <w:szCs w:val="22"/>
          <w:highlight w:val="lightGray"/>
        </w:rPr>
        <w:t>(nurodomas Tiekėjo atsakingo asmens el. pašto adresas)</w:t>
      </w:r>
    </w:p>
    <w:p w14:paraId="0061DD90" w14:textId="77777777" w:rsidR="00312300" w:rsidRDefault="00312300" w:rsidP="79F6E7C0">
      <w:pPr>
        <w:tabs>
          <w:tab w:val="left" w:pos="0"/>
        </w:tabs>
        <w:jc w:val="both"/>
        <w:rPr>
          <w:i/>
          <w:iCs/>
          <w:sz w:val="22"/>
          <w:szCs w:val="22"/>
        </w:rPr>
      </w:pPr>
    </w:p>
    <w:p w14:paraId="6E605D08" w14:textId="5B49D4DC" w:rsidR="00D02B9B" w:rsidRPr="007868C1" w:rsidRDefault="00E40728" w:rsidP="3EF5C551">
      <w:pPr>
        <w:tabs>
          <w:tab w:val="left" w:pos="0"/>
        </w:tabs>
        <w:jc w:val="center"/>
        <w:rPr>
          <w:sz w:val="22"/>
          <w:szCs w:val="22"/>
        </w:rPr>
      </w:pPr>
      <w:r>
        <w:rPr>
          <w:sz w:val="22"/>
          <w:szCs w:val="22"/>
        </w:rPr>
        <w:t>______________________</w:t>
      </w:r>
    </w:p>
    <w:p w14:paraId="4EBFFC41" w14:textId="77777777" w:rsidR="001C55C3" w:rsidRDefault="00B3246A">
      <w:pPr>
        <w:rPr>
          <w:snapToGrid w:val="0"/>
        </w:rPr>
      </w:pPr>
      <w:r>
        <w:br w:type="page"/>
      </w:r>
    </w:p>
    <w:p w14:paraId="404D9A86" w14:textId="67C7C24A" w:rsidR="00EC0FE6" w:rsidRPr="007868C1" w:rsidRDefault="00EC0FE6" w:rsidP="00EC0FE6">
      <w:pPr>
        <w:tabs>
          <w:tab w:val="left" w:pos="2205"/>
        </w:tabs>
        <w:spacing w:before="120" w:after="120"/>
        <w:jc w:val="both"/>
        <w:rPr>
          <w:lang w:val="es-US"/>
        </w:rPr>
      </w:pPr>
      <w:r w:rsidRPr="007868C1">
        <w:rPr>
          <w:sz w:val="20"/>
          <w:lang w:val="es-US"/>
        </w:rPr>
        <w:lastRenderedPageBreak/>
        <w:tab/>
      </w:r>
      <w:r w:rsidRPr="007868C1">
        <w:rPr>
          <w:sz w:val="20"/>
          <w:lang w:val="es-US"/>
        </w:rPr>
        <w:tab/>
      </w:r>
      <w:r w:rsidRPr="007868C1">
        <w:rPr>
          <w:sz w:val="20"/>
          <w:lang w:val="es-US"/>
        </w:rPr>
        <w:tab/>
      </w:r>
      <w:r w:rsidRPr="007868C1">
        <w:rPr>
          <w:sz w:val="20"/>
          <w:lang w:val="es-US"/>
        </w:rPr>
        <w:tab/>
      </w:r>
      <w:r w:rsidRPr="007868C1">
        <w:rPr>
          <w:sz w:val="20"/>
          <w:lang w:val="es-US"/>
        </w:rPr>
        <w:tab/>
      </w:r>
      <w:r w:rsidRPr="007868C1">
        <w:rPr>
          <w:sz w:val="20"/>
          <w:lang w:val="es-US"/>
        </w:rPr>
        <w:tab/>
      </w:r>
      <w:r w:rsidR="345E57E3" w:rsidRPr="007868C1">
        <w:rPr>
          <w:lang w:val="es-US"/>
        </w:rPr>
        <w:t xml:space="preserve">Sutarties </w:t>
      </w:r>
      <w:r w:rsidRPr="007868C1">
        <w:rPr>
          <w:lang w:val="es-US"/>
        </w:rPr>
        <w:t xml:space="preserve">4 </w:t>
      </w:r>
      <w:proofErr w:type="spellStart"/>
      <w:r w:rsidRPr="007868C1">
        <w:rPr>
          <w:lang w:val="es-US"/>
        </w:rPr>
        <w:t>priedas</w:t>
      </w:r>
      <w:proofErr w:type="spellEnd"/>
      <w:r w:rsidRPr="007868C1">
        <w:rPr>
          <w:lang w:val="es-US"/>
        </w:rPr>
        <w:t xml:space="preserve"> </w:t>
      </w:r>
    </w:p>
    <w:p w14:paraId="2DDFCFCE" w14:textId="4DB5BF74" w:rsidR="345E57E3" w:rsidRPr="007868C1" w:rsidRDefault="0761520F" w:rsidP="79F6E7C0">
      <w:pPr>
        <w:tabs>
          <w:tab w:val="left" w:pos="2205"/>
        </w:tabs>
        <w:spacing w:before="120" w:after="120"/>
        <w:jc w:val="right"/>
        <w:rPr>
          <w:i/>
          <w:iCs/>
          <w:sz w:val="20"/>
          <w:lang w:val="es-US"/>
        </w:rPr>
      </w:pPr>
      <w:r w:rsidRPr="007868C1">
        <w:rPr>
          <w:i/>
          <w:iCs/>
          <w:sz w:val="20"/>
          <w:lang w:val="es-US"/>
        </w:rPr>
        <w:t xml:space="preserve"> </w:t>
      </w:r>
    </w:p>
    <w:p w14:paraId="300DF75E" w14:textId="5CDDCB40" w:rsidR="79F6E7C0" w:rsidRPr="007868C1" w:rsidRDefault="79F6E7C0" w:rsidP="3EF5C551">
      <w:pPr>
        <w:jc w:val="right"/>
        <w:rPr>
          <w:i/>
          <w:iCs/>
          <w:sz w:val="20"/>
          <w:lang w:val="es-US"/>
        </w:rPr>
      </w:pPr>
    </w:p>
    <w:p w14:paraId="4EBFFC42" w14:textId="77777777" w:rsidR="001C55C3" w:rsidRDefault="00B3246A">
      <w:pPr>
        <w:jc w:val="center"/>
        <w:rPr>
          <w:b/>
          <w:bCs/>
          <w:iCs/>
          <w:szCs w:val="24"/>
        </w:rPr>
      </w:pPr>
      <w:r>
        <w:rPr>
          <w:b/>
          <w:bCs/>
          <w:iCs/>
          <w:szCs w:val="24"/>
        </w:rPr>
        <w:t>PASLAUGŲ PERDAVIMO-PRIĖMIMO AKTAS NR.__________</w:t>
      </w:r>
    </w:p>
    <w:p w14:paraId="4EBFFC43" w14:textId="77777777" w:rsidR="001C55C3" w:rsidRDefault="001C55C3">
      <w:pPr>
        <w:rPr>
          <w:b/>
          <w:bCs/>
          <w:iCs/>
          <w:szCs w:val="24"/>
        </w:rPr>
      </w:pPr>
    </w:p>
    <w:p w14:paraId="4EBFFC44" w14:textId="77777777" w:rsidR="001C55C3" w:rsidRDefault="00B3246A">
      <w:pPr>
        <w:jc w:val="center"/>
        <w:rPr>
          <w:sz w:val="20"/>
        </w:rPr>
      </w:pPr>
      <w:r>
        <w:rPr>
          <w:sz w:val="20"/>
        </w:rPr>
        <w:t>(data)</w:t>
      </w:r>
    </w:p>
    <w:p w14:paraId="4EBFFC45" w14:textId="77777777" w:rsidR="001C55C3" w:rsidRDefault="00B3246A">
      <w:pPr>
        <w:jc w:val="center"/>
        <w:rPr>
          <w:bCs/>
          <w:iCs/>
          <w:sz w:val="20"/>
        </w:rPr>
      </w:pPr>
      <w:r>
        <w:rPr>
          <w:bCs/>
          <w:iCs/>
          <w:sz w:val="20"/>
        </w:rPr>
        <w:t>(sudarymo vieta)</w:t>
      </w:r>
    </w:p>
    <w:p w14:paraId="4EBFFC46" w14:textId="77777777" w:rsidR="001C55C3" w:rsidRDefault="001C55C3">
      <w:pPr>
        <w:rPr>
          <w:i/>
          <w:color w:val="000000"/>
          <w:szCs w:val="24"/>
        </w:rPr>
      </w:pPr>
    </w:p>
    <w:tbl>
      <w:tblPr>
        <w:tblW w:w="9639" w:type="dxa"/>
        <w:tblInd w:w="108" w:type="dxa"/>
        <w:tblLook w:val="04A0" w:firstRow="1" w:lastRow="0" w:firstColumn="1" w:lastColumn="0" w:noHBand="0" w:noVBand="1"/>
      </w:tblPr>
      <w:tblGrid>
        <w:gridCol w:w="9639"/>
      </w:tblGrid>
      <w:tr w:rsidR="001C55C3" w14:paraId="4EBFFC48" w14:textId="77777777" w:rsidTr="79F6E7C0">
        <w:trPr>
          <w:trHeight w:val="570"/>
        </w:trPr>
        <w:tc>
          <w:tcPr>
            <w:tcW w:w="96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BFFC47" w14:textId="77777777" w:rsidR="001C55C3" w:rsidRDefault="00B3246A">
            <w:pPr>
              <w:spacing w:after="200" w:line="276" w:lineRule="auto"/>
              <w:ind w:firstLine="34"/>
              <w:rPr>
                <w:b/>
                <w:bCs/>
                <w:szCs w:val="24"/>
              </w:rPr>
            </w:pPr>
            <w:r>
              <w:rPr>
                <w:b/>
                <w:bCs/>
                <w:szCs w:val="24"/>
              </w:rPr>
              <w:t xml:space="preserve">Pirkėjas: </w:t>
            </w:r>
          </w:p>
        </w:tc>
      </w:tr>
      <w:tr w:rsidR="001C55C3" w14:paraId="4EBFFC4B" w14:textId="77777777" w:rsidTr="79F6E7C0">
        <w:trPr>
          <w:trHeight w:val="570"/>
        </w:trPr>
        <w:tc>
          <w:tcPr>
            <w:tcW w:w="96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BFFC4A" w14:textId="368B929C" w:rsidR="001C55C3" w:rsidRDefault="79F6E7C0" w:rsidP="79F6E7C0">
            <w:pPr>
              <w:spacing w:after="200" w:line="276" w:lineRule="auto"/>
              <w:ind w:firstLine="34"/>
              <w:rPr>
                <w:b/>
                <w:bCs/>
              </w:rPr>
            </w:pPr>
            <w:r w:rsidRPr="79F6E7C0">
              <w:rPr>
                <w:b/>
                <w:bCs/>
              </w:rPr>
              <w:t xml:space="preserve">Tiekėjas: </w:t>
            </w:r>
          </w:p>
        </w:tc>
      </w:tr>
      <w:tr w:rsidR="001C55C3" w14:paraId="4EBFFC4E" w14:textId="77777777" w:rsidTr="79F6E7C0">
        <w:trPr>
          <w:trHeight w:val="480"/>
        </w:trPr>
        <w:tc>
          <w:tcPr>
            <w:tcW w:w="9639"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EBFFC4D" w14:textId="11FE001F" w:rsidR="001C55C3" w:rsidRDefault="79F6E7C0" w:rsidP="79F6E7C0">
            <w:pPr>
              <w:spacing w:after="200" w:line="276" w:lineRule="auto"/>
              <w:ind w:firstLine="34"/>
              <w:rPr>
                <w:b/>
                <w:bCs/>
                <w:color w:val="000000"/>
              </w:rPr>
            </w:pPr>
            <w:r w:rsidRPr="79F6E7C0">
              <w:rPr>
                <w:b/>
                <w:bCs/>
                <w:color w:val="000000" w:themeColor="text1"/>
              </w:rPr>
              <w:t xml:space="preserve">Sutarties </w:t>
            </w:r>
            <w:r w:rsidR="00054A18">
              <w:rPr>
                <w:b/>
                <w:bCs/>
                <w:color w:val="000000" w:themeColor="text1"/>
              </w:rPr>
              <w:t xml:space="preserve">pavadinimas, </w:t>
            </w:r>
            <w:r w:rsidRPr="79F6E7C0">
              <w:rPr>
                <w:b/>
                <w:bCs/>
                <w:color w:val="000000" w:themeColor="text1"/>
              </w:rPr>
              <w:t xml:space="preserve">data, Nr.: </w:t>
            </w:r>
          </w:p>
        </w:tc>
      </w:tr>
    </w:tbl>
    <w:p w14:paraId="4EBFFC4F" w14:textId="77777777" w:rsidR="001C55C3" w:rsidRDefault="001C55C3">
      <w:pPr>
        <w:spacing w:before="120"/>
        <w:ind w:right="-1"/>
        <w:jc w:val="both"/>
        <w:rPr>
          <w:szCs w:val="24"/>
        </w:rPr>
      </w:pPr>
    </w:p>
    <w:p w14:paraId="4EBFFC50" w14:textId="77777777" w:rsidR="001C55C3" w:rsidRDefault="00B3246A">
      <w:pPr>
        <w:spacing w:before="120"/>
        <w:ind w:right="-1"/>
        <w:jc w:val="both"/>
        <w:rPr>
          <w:szCs w:val="24"/>
        </w:rPr>
      </w:pPr>
      <w:r>
        <w:rPr>
          <w:b/>
          <w:bCs/>
          <w:szCs w:val="24"/>
        </w:rPr>
        <w:t>Tiekėjas</w:t>
      </w:r>
      <w:r>
        <w:rPr>
          <w:szCs w:val="24"/>
        </w:rPr>
        <w:t xml:space="preserve"> patvirtina, kad visos paslaugos, nurodytos pridedamame suteiktų paslaugų sąraše, buvo suteiktos </w:t>
      </w:r>
      <w:r>
        <w:rPr>
          <w:szCs w:val="24"/>
          <w:highlight w:val="lightGray"/>
        </w:rPr>
        <w:t>(</w:t>
      </w:r>
      <w:r>
        <w:rPr>
          <w:i/>
          <w:szCs w:val="24"/>
          <w:highlight w:val="lightGray"/>
        </w:rPr>
        <w:t>įrašyti datą)</w:t>
      </w:r>
      <w:r>
        <w:rPr>
          <w:i/>
          <w:szCs w:val="24"/>
        </w:rPr>
        <w:t xml:space="preserve">. </w:t>
      </w:r>
      <w:r>
        <w:rPr>
          <w:szCs w:val="24"/>
        </w:rPr>
        <w:t>Pateikti visi reikalingi dokumentai.</w:t>
      </w:r>
    </w:p>
    <w:p w14:paraId="4EBFFC51" w14:textId="77777777" w:rsidR="001C55C3" w:rsidRDefault="001C55C3">
      <w:pPr>
        <w:ind w:right="-1"/>
        <w:jc w:val="both"/>
        <w:rPr>
          <w:szCs w:val="24"/>
        </w:rPr>
      </w:pPr>
    </w:p>
    <w:p w14:paraId="4EBFFC52" w14:textId="77777777" w:rsidR="001C55C3" w:rsidRDefault="00B3246A">
      <w:pPr>
        <w:ind w:right="-1"/>
        <w:jc w:val="both"/>
        <w:rPr>
          <w:szCs w:val="24"/>
        </w:rPr>
      </w:pPr>
      <w:r>
        <w:rPr>
          <w:b/>
          <w:bCs/>
          <w:szCs w:val="24"/>
        </w:rPr>
        <w:t>Pirkėjas</w:t>
      </w:r>
      <w:r>
        <w:rPr>
          <w:szCs w:val="24"/>
        </w:rPr>
        <w:t xml:space="preserve"> suteiktas paslaugas priėmė ir patvirtina, kad suteiktos paslaugos yra kokybiškos ir atitinka Sutartyje numatytas sąlygas.</w:t>
      </w:r>
    </w:p>
    <w:p w14:paraId="4EBFFC53" w14:textId="77777777" w:rsidR="001C55C3" w:rsidRDefault="001C55C3">
      <w:pPr>
        <w:ind w:right="-1"/>
        <w:jc w:val="both"/>
        <w:rPr>
          <w:szCs w:val="24"/>
        </w:rPr>
      </w:pPr>
    </w:p>
    <w:p w14:paraId="4EBFFC54" w14:textId="77777777" w:rsidR="001C55C3" w:rsidRDefault="00B3246A">
      <w:pPr>
        <w:ind w:right="-1"/>
        <w:jc w:val="both"/>
        <w:rPr>
          <w:szCs w:val="24"/>
        </w:rPr>
      </w:pPr>
      <w:r>
        <w:rPr>
          <w:szCs w:val="24"/>
        </w:rPr>
        <w:t xml:space="preserve">Šiuo aktu </w:t>
      </w:r>
      <w:r>
        <w:rPr>
          <w:b/>
          <w:bCs/>
          <w:szCs w:val="24"/>
        </w:rPr>
        <w:t>Pirkėjas</w:t>
      </w:r>
      <w:r>
        <w:rPr>
          <w:szCs w:val="24"/>
        </w:rPr>
        <w:t xml:space="preserve"> patvirtina, kad paslaugos priimtos </w:t>
      </w:r>
      <w:r>
        <w:rPr>
          <w:szCs w:val="24"/>
          <w:highlight w:val="lightGray"/>
        </w:rPr>
        <w:t>(</w:t>
      </w:r>
      <w:r>
        <w:rPr>
          <w:i/>
          <w:szCs w:val="24"/>
          <w:highlight w:val="lightGray"/>
        </w:rPr>
        <w:t>įrašyti datą)</w:t>
      </w:r>
      <w:r>
        <w:rPr>
          <w:i/>
          <w:szCs w:val="24"/>
        </w:rPr>
        <w:t>,</w:t>
      </w:r>
      <w:r>
        <w:rPr>
          <w:szCs w:val="24"/>
        </w:rPr>
        <w:t xml:space="preserve"> ir ši data yra laikoma garantinio aptarnavimo laikotarpio pradžia.</w:t>
      </w:r>
    </w:p>
    <w:p w14:paraId="4EBFFC55" w14:textId="77777777" w:rsidR="001C55C3" w:rsidRDefault="001C55C3">
      <w:pPr>
        <w:ind w:right="-1"/>
        <w:jc w:val="both"/>
        <w:rPr>
          <w:szCs w:val="24"/>
        </w:rPr>
      </w:pPr>
    </w:p>
    <w:p w14:paraId="4EBFFC56" w14:textId="77777777" w:rsidR="001C55C3" w:rsidRDefault="001C55C3">
      <w:pPr>
        <w:ind w:right="-1"/>
        <w:jc w:val="both"/>
        <w:rPr>
          <w:szCs w:val="24"/>
        </w:rPr>
      </w:pPr>
    </w:p>
    <w:p w14:paraId="4EBFFC57" w14:textId="77777777" w:rsidR="001C55C3" w:rsidRDefault="001C55C3">
      <w:pPr>
        <w:ind w:right="-1"/>
        <w:jc w:val="both"/>
        <w:rPr>
          <w:szCs w:val="24"/>
        </w:rPr>
      </w:pPr>
    </w:p>
    <w:p w14:paraId="4EBFFC58" w14:textId="77777777" w:rsidR="001C55C3" w:rsidRDefault="001C55C3">
      <w:pPr>
        <w:rPr>
          <w:color w:val="000000"/>
          <w:szCs w:val="24"/>
        </w:rPr>
      </w:pPr>
    </w:p>
    <w:tbl>
      <w:tblPr>
        <w:tblW w:w="9639" w:type="dxa"/>
        <w:tblInd w:w="108"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4654"/>
        <w:gridCol w:w="4985"/>
      </w:tblGrid>
      <w:tr w:rsidR="001C55C3" w14:paraId="4EBFFC5B" w14:textId="77777777">
        <w:trPr>
          <w:trHeight w:val="270"/>
        </w:trPr>
        <w:tc>
          <w:tcPr>
            <w:tcW w:w="4654" w:type="dxa"/>
            <w:tcBorders>
              <w:right w:val="single" w:sz="6" w:space="0" w:color="000000"/>
            </w:tcBorders>
          </w:tcPr>
          <w:p w14:paraId="4EBFFC59" w14:textId="77777777" w:rsidR="001C55C3" w:rsidRDefault="00B3246A">
            <w:pPr>
              <w:spacing w:before="120" w:after="120" w:line="276" w:lineRule="auto"/>
              <w:rPr>
                <w:color w:val="000000"/>
                <w:szCs w:val="24"/>
              </w:rPr>
            </w:pPr>
            <w:r>
              <w:rPr>
                <w:color w:val="000000"/>
                <w:szCs w:val="24"/>
              </w:rPr>
              <w:t>Perdavė</w:t>
            </w:r>
          </w:p>
        </w:tc>
        <w:tc>
          <w:tcPr>
            <w:tcW w:w="4985" w:type="dxa"/>
            <w:tcBorders>
              <w:left w:val="single" w:sz="6" w:space="0" w:color="000000"/>
              <w:right w:val="single" w:sz="6" w:space="0" w:color="000000"/>
            </w:tcBorders>
          </w:tcPr>
          <w:p w14:paraId="4EBFFC5A" w14:textId="77777777" w:rsidR="001C55C3" w:rsidRDefault="00B3246A">
            <w:pPr>
              <w:spacing w:before="120" w:after="120" w:line="276" w:lineRule="auto"/>
              <w:rPr>
                <w:color w:val="000000"/>
                <w:szCs w:val="24"/>
              </w:rPr>
            </w:pPr>
            <w:r>
              <w:rPr>
                <w:color w:val="000000"/>
                <w:szCs w:val="24"/>
              </w:rPr>
              <w:t xml:space="preserve">Priėmė </w:t>
            </w:r>
          </w:p>
        </w:tc>
      </w:tr>
      <w:tr w:rsidR="001C55C3" w14:paraId="4EBFFC5E" w14:textId="77777777">
        <w:trPr>
          <w:trHeight w:val="375"/>
        </w:trPr>
        <w:tc>
          <w:tcPr>
            <w:tcW w:w="4654" w:type="dxa"/>
            <w:tcBorders>
              <w:bottom w:val="single" w:sz="6" w:space="0" w:color="000000"/>
              <w:right w:val="single" w:sz="6" w:space="0" w:color="000000"/>
            </w:tcBorders>
            <w:vAlign w:val="center"/>
          </w:tcPr>
          <w:p w14:paraId="4EBFFC5C" w14:textId="77777777" w:rsidR="001C55C3" w:rsidRDefault="00B3246A">
            <w:pPr>
              <w:spacing w:before="120" w:after="120" w:line="276" w:lineRule="auto"/>
              <w:rPr>
                <w:color w:val="000000"/>
                <w:szCs w:val="24"/>
              </w:rPr>
            </w:pPr>
            <w:proofErr w:type="spellStart"/>
            <w:r>
              <w:rPr>
                <w:b/>
                <w:bCs/>
                <w:color w:val="000000"/>
                <w:szCs w:val="24"/>
                <w:lang w:val="es-US"/>
              </w:rPr>
              <w:t>Tiek</w:t>
            </w:r>
            <w:proofErr w:type="spellEnd"/>
            <w:r>
              <w:rPr>
                <w:b/>
                <w:bCs/>
                <w:color w:val="000000"/>
                <w:szCs w:val="24"/>
              </w:rPr>
              <w:t>ėjas</w:t>
            </w:r>
          </w:p>
        </w:tc>
        <w:tc>
          <w:tcPr>
            <w:tcW w:w="4985" w:type="dxa"/>
            <w:tcBorders>
              <w:left w:val="single" w:sz="6" w:space="0" w:color="000000"/>
              <w:bottom w:val="single" w:sz="6" w:space="0" w:color="000000"/>
              <w:right w:val="single" w:sz="6" w:space="0" w:color="000000"/>
            </w:tcBorders>
            <w:vAlign w:val="center"/>
          </w:tcPr>
          <w:p w14:paraId="4EBFFC5D" w14:textId="77777777" w:rsidR="001C55C3" w:rsidRDefault="00B3246A">
            <w:pPr>
              <w:spacing w:before="120" w:after="120" w:line="276" w:lineRule="auto"/>
              <w:rPr>
                <w:color w:val="000000"/>
                <w:szCs w:val="24"/>
              </w:rPr>
            </w:pPr>
            <w:r>
              <w:rPr>
                <w:b/>
                <w:bCs/>
                <w:color w:val="000000"/>
                <w:szCs w:val="24"/>
              </w:rPr>
              <w:t>Pirkėjas</w:t>
            </w:r>
          </w:p>
        </w:tc>
      </w:tr>
      <w:tr w:rsidR="001C55C3" w14:paraId="4EBFFC61" w14:textId="77777777">
        <w:trPr>
          <w:trHeight w:val="285"/>
        </w:trPr>
        <w:tc>
          <w:tcPr>
            <w:tcW w:w="4654" w:type="dxa"/>
            <w:tcBorders>
              <w:top w:val="single" w:sz="6" w:space="0" w:color="000000"/>
              <w:right w:val="single" w:sz="6" w:space="0" w:color="000000"/>
            </w:tcBorders>
          </w:tcPr>
          <w:p w14:paraId="4EBFFC5F" w14:textId="77777777" w:rsidR="001C55C3" w:rsidRDefault="00B3246A">
            <w:pPr>
              <w:spacing w:before="120" w:after="120" w:line="276" w:lineRule="auto"/>
              <w:rPr>
                <w:color w:val="000000"/>
                <w:szCs w:val="24"/>
              </w:rPr>
            </w:pPr>
            <w:r>
              <w:rPr>
                <w:color w:val="000000"/>
                <w:szCs w:val="24"/>
              </w:rPr>
              <w:t xml:space="preserve">(Pareigos) </w:t>
            </w:r>
          </w:p>
        </w:tc>
        <w:tc>
          <w:tcPr>
            <w:tcW w:w="4985" w:type="dxa"/>
            <w:tcBorders>
              <w:top w:val="single" w:sz="6" w:space="0" w:color="000000"/>
              <w:left w:val="single" w:sz="6" w:space="0" w:color="000000"/>
              <w:right w:val="single" w:sz="6" w:space="0" w:color="000000"/>
            </w:tcBorders>
          </w:tcPr>
          <w:p w14:paraId="4EBFFC60" w14:textId="77777777" w:rsidR="001C55C3" w:rsidRDefault="00B3246A">
            <w:pPr>
              <w:spacing w:before="120" w:after="120" w:line="276" w:lineRule="auto"/>
              <w:rPr>
                <w:color w:val="000000"/>
                <w:szCs w:val="24"/>
              </w:rPr>
            </w:pPr>
            <w:r>
              <w:rPr>
                <w:color w:val="000000"/>
                <w:szCs w:val="24"/>
              </w:rPr>
              <w:t>(Pareigos)</w:t>
            </w:r>
          </w:p>
        </w:tc>
      </w:tr>
      <w:tr w:rsidR="001C55C3" w14:paraId="4EBFFC64" w14:textId="77777777">
        <w:trPr>
          <w:trHeight w:val="285"/>
        </w:trPr>
        <w:tc>
          <w:tcPr>
            <w:tcW w:w="4654" w:type="dxa"/>
            <w:tcBorders>
              <w:right w:val="single" w:sz="6" w:space="0" w:color="000000"/>
            </w:tcBorders>
          </w:tcPr>
          <w:p w14:paraId="4EBFFC62" w14:textId="77777777" w:rsidR="001C55C3" w:rsidRDefault="00B3246A">
            <w:pPr>
              <w:spacing w:before="120" w:after="120" w:line="276" w:lineRule="auto"/>
              <w:rPr>
                <w:color w:val="000000"/>
                <w:szCs w:val="24"/>
              </w:rPr>
            </w:pPr>
            <w:r>
              <w:rPr>
                <w:color w:val="000000"/>
                <w:szCs w:val="24"/>
              </w:rPr>
              <w:t xml:space="preserve">(Parašas) </w:t>
            </w:r>
          </w:p>
        </w:tc>
        <w:tc>
          <w:tcPr>
            <w:tcW w:w="4985" w:type="dxa"/>
            <w:tcBorders>
              <w:left w:val="single" w:sz="6" w:space="0" w:color="000000"/>
              <w:right w:val="single" w:sz="6" w:space="0" w:color="000000"/>
            </w:tcBorders>
          </w:tcPr>
          <w:p w14:paraId="4EBFFC63" w14:textId="77777777" w:rsidR="001C55C3" w:rsidRDefault="00B3246A">
            <w:pPr>
              <w:spacing w:before="120" w:after="120" w:line="276" w:lineRule="auto"/>
              <w:rPr>
                <w:color w:val="000000"/>
                <w:szCs w:val="24"/>
              </w:rPr>
            </w:pPr>
            <w:r>
              <w:rPr>
                <w:color w:val="000000"/>
                <w:szCs w:val="24"/>
              </w:rPr>
              <w:t xml:space="preserve">(Parašas) </w:t>
            </w:r>
          </w:p>
        </w:tc>
      </w:tr>
      <w:tr w:rsidR="001C55C3" w14:paraId="4EBFFC67" w14:textId="77777777">
        <w:trPr>
          <w:trHeight w:val="310"/>
        </w:trPr>
        <w:tc>
          <w:tcPr>
            <w:tcW w:w="4654" w:type="dxa"/>
            <w:tcBorders>
              <w:right w:val="single" w:sz="6" w:space="0" w:color="000000"/>
            </w:tcBorders>
          </w:tcPr>
          <w:p w14:paraId="4EBFFC65" w14:textId="77777777" w:rsidR="001C55C3" w:rsidRDefault="00B3246A">
            <w:pPr>
              <w:spacing w:before="120" w:after="120" w:line="276" w:lineRule="auto"/>
              <w:rPr>
                <w:color w:val="000000"/>
                <w:szCs w:val="24"/>
              </w:rPr>
            </w:pPr>
            <w:r>
              <w:rPr>
                <w:color w:val="000000"/>
                <w:szCs w:val="24"/>
              </w:rPr>
              <w:t xml:space="preserve">(Vardas, pavardė) </w:t>
            </w:r>
          </w:p>
        </w:tc>
        <w:tc>
          <w:tcPr>
            <w:tcW w:w="4985" w:type="dxa"/>
            <w:tcBorders>
              <w:left w:val="single" w:sz="6" w:space="0" w:color="000000"/>
              <w:right w:val="single" w:sz="6" w:space="0" w:color="000000"/>
            </w:tcBorders>
          </w:tcPr>
          <w:p w14:paraId="4EBFFC66" w14:textId="77777777" w:rsidR="001C55C3" w:rsidRDefault="00B3246A">
            <w:pPr>
              <w:spacing w:before="120" w:after="120" w:line="276" w:lineRule="auto"/>
              <w:rPr>
                <w:color w:val="000000"/>
                <w:szCs w:val="24"/>
              </w:rPr>
            </w:pPr>
            <w:r>
              <w:rPr>
                <w:color w:val="000000"/>
                <w:szCs w:val="24"/>
              </w:rPr>
              <w:t xml:space="preserve">(Vardas, pavardė) </w:t>
            </w:r>
          </w:p>
        </w:tc>
      </w:tr>
    </w:tbl>
    <w:p w14:paraId="4EBFFC68" w14:textId="77777777" w:rsidR="001C55C3" w:rsidRDefault="001C55C3">
      <w:pPr>
        <w:rPr>
          <w:szCs w:val="24"/>
        </w:rPr>
      </w:pPr>
    </w:p>
    <w:p w14:paraId="635A6A3D" w14:textId="77777777" w:rsidR="001C55C3" w:rsidRDefault="001C55C3"/>
    <w:p w14:paraId="0D45754C" w14:textId="77777777" w:rsidR="00045136" w:rsidRPr="0058788B" w:rsidRDefault="00045136" w:rsidP="00045136">
      <w:pPr>
        <w:tabs>
          <w:tab w:val="left" w:pos="0"/>
        </w:tabs>
        <w:jc w:val="center"/>
        <w:rPr>
          <w:sz w:val="22"/>
          <w:szCs w:val="22"/>
        </w:rPr>
      </w:pPr>
      <w:r>
        <w:rPr>
          <w:sz w:val="22"/>
          <w:szCs w:val="22"/>
        </w:rPr>
        <w:t>______________________</w:t>
      </w:r>
    </w:p>
    <w:p w14:paraId="3CB19025" w14:textId="77777777" w:rsidR="00045136" w:rsidRDefault="00045136" w:rsidP="00045136">
      <w:r>
        <w:br w:type="page"/>
      </w:r>
    </w:p>
    <w:p w14:paraId="4EBFFC69" w14:textId="77777777" w:rsidR="001C55C3" w:rsidRDefault="001C55C3">
      <w:pPr>
        <w:rPr>
          <w:szCs w:val="24"/>
        </w:rPr>
        <w:sectPr w:rsidR="001C55C3">
          <w:headerReference w:type="default" r:id="rId22"/>
          <w:footerReference w:type="default" r:id="rId23"/>
          <w:headerReference w:type="first" r:id="rId24"/>
          <w:footerReference w:type="first" r:id="rId25"/>
          <w:pgSz w:w="11906" w:h="16838"/>
          <w:pgMar w:top="990" w:right="567" w:bottom="1170" w:left="1701" w:header="720" w:footer="720" w:gutter="0"/>
          <w:cols w:space="720"/>
          <w:docGrid w:linePitch="360"/>
        </w:sectPr>
      </w:pPr>
    </w:p>
    <w:p w14:paraId="4EBFFC6A" w14:textId="77777777" w:rsidR="001C55C3" w:rsidRDefault="79F6E7C0" w:rsidP="79F6E7C0">
      <w:pPr>
        <w:keepNext/>
        <w:jc w:val="center"/>
        <w:outlineLvl w:val="8"/>
        <w:rPr>
          <w:b/>
          <w:bCs/>
          <w:szCs w:val="24"/>
        </w:rPr>
      </w:pPr>
      <w:r w:rsidRPr="79F6E7C0">
        <w:rPr>
          <w:b/>
          <w:bCs/>
          <w:szCs w:val="24"/>
        </w:rPr>
        <w:lastRenderedPageBreak/>
        <w:t>PASLAUGŲ SĄRAŠAS PRIE PASLAUGŲ PERDAVIMO-PRIĖMIMO</w:t>
      </w:r>
    </w:p>
    <w:p w14:paraId="4EBFFC6B" w14:textId="77777777" w:rsidR="001C55C3" w:rsidRDefault="79F6E7C0" w:rsidP="79F6E7C0">
      <w:pPr>
        <w:keepNext/>
        <w:jc w:val="center"/>
        <w:outlineLvl w:val="8"/>
        <w:rPr>
          <w:b/>
          <w:bCs/>
          <w:szCs w:val="24"/>
        </w:rPr>
      </w:pPr>
      <w:r w:rsidRPr="79F6E7C0">
        <w:rPr>
          <w:b/>
          <w:bCs/>
          <w:szCs w:val="24"/>
        </w:rPr>
        <w:t>AKTO NR.</w:t>
      </w:r>
    </w:p>
    <w:p w14:paraId="4EBFFC6C" w14:textId="77777777" w:rsidR="001C55C3" w:rsidRDefault="001C55C3" w:rsidP="79F6E7C0">
      <w:pPr>
        <w:keepNext/>
        <w:jc w:val="center"/>
        <w:outlineLvl w:val="8"/>
        <w:rPr>
          <w:b/>
          <w:bCs/>
          <w:szCs w:val="24"/>
        </w:rPr>
      </w:pPr>
    </w:p>
    <w:tbl>
      <w:tblPr>
        <w:tblStyle w:val="TableGrid"/>
        <w:tblW w:w="0" w:type="auto"/>
        <w:tblLook w:val="06A0" w:firstRow="1" w:lastRow="0" w:firstColumn="1" w:lastColumn="0" w:noHBand="1" w:noVBand="1"/>
      </w:tblPr>
      <w:tblGrid>
        <w:gridCol w:w="9960"/>
      </w:tblGrid>
      <w:tr w:rsidR="79F6E7C0" w14:paraId="60517C7C" w14:textId="77777777" w:rsidTr="79F6E7C0">
        <w:trPr>
          <w:trHeight w:val="300"/>
        </w:trPr>
        <w:tc>
          <w:tcPr>
            <w:tcW w:w="9960" w:type="dxa"/>
          </w:tcPr>
          <w:p w14:paraId="647C205B" w14:textId="595A380D" w:rsidR="0578BA13" w:rsidRDefault="0578BA13" w:rsidP="79F6E7C0">
            <w:pPr>
              <w:rPr>
                <w:b/>
              </w:rPr>
            </w:pPr>
            <w:r w:rsidRPr="3EF5C551">
              <w:rPr>
                <w:b/>
              </w:rPr>
              <w:t>Sutarties pavadinimas, data</w:t>
            </w:r>
            <w:r w:rsidR="00283585" w:rsidRPr="3EF5C551">
              <w:rPr>
                <w:b/>
              </w:rPr>
              <w:t xml:space="preserve">, </w:t>
            </w:r>
            <w:r w:rsidRPr="3EF5C551">
              <w:rPr>
                <w:b/>
              </w:rPr>
              <w:t xml:space="preserve">numeris: </w:t>
            </w:r>
          </w:p>
        </w:tc>
      </w:tr>
    </w:tbl>
    <w:p w14:paraId="4EBFFC73" w14:textId="77777777" w:rsidR="001C55C3" w:rsidRDefault="001C55C3" w:rsidP="79F6E7C0">
      <w:pPr>
        <w:tabs>
          <w:tab w:val="left" w:pos="7740"/>
        </w:tabs>
        <w:rPr>
          <w:b/>
          <w:bCs/>
          <w:szCs w:val="24"/>
        </w:rPr>
      </w:pPr>
    </w:p>
    <w:tbl>
      <w:tblPr>
        <w:tblW w:w="9953" w:type="dxa"/>
        <w:tblInd w:w="30" w:type="dxa"/>
        <w:tblBorders>
          <w:top w:val="single" w:sz="8" w:space="0" w:color="auto"/>
          <w:left w:val="single" w:sz="8" w:space="0" w:color="auto"/>
          <w:bottom w:val="single" w:sz="8" w:space="0" w:color="auto"/>
          <w:right w:val="single" w:sz="8" w:space="0" w:color="auto"/>
        </w:tblBorders>
        <w:tblLayout w:type="fixed"/>
        <w:tblCellMar>
          <w:left w:w="30" w:type="dxa"/>
          <w:right w:w="30" w:type="dxa"/>
        </w:tblCellMar>
        <w:tblLook w:val="04A0" w:firstRow="1" w:lastRow="0" w:firstColumn="1" w:lastColumn="0" w:noHBand="0" w:noVBand="1"/>
      </w:tblPr>
      <w:tblGrid>
        <w:gridCol w:w="747"/>
        <w:gridCol w:w="3615"/>
        <w:gridCol w:w="1571"/>
        <w:gridCol w:w="1800"/>
        <w:gridCol w:w="2220"/>
      </w:tblGrid>
      <w:tr w:rsidR="001C55C3" w14:paraId="4EBFFC7B" w14:textId="77777777" w:rsidTr="79F6E7C0">
        <w:trPr>
          <w:trHeight w:val="749"/>
        </w:trPr>
        <w:tc>
          <w:tcPr>
            <w:tcW w:w="747" w:type="dxa"/>
            <w:tcBorders>
              <w:top w:val="single" w:sz="8" w:space="0" w:color="auto"/>
              <w:left w:val="single" w:sz="8" w:space="0" w:color="auto"/>
              <w:bottom w:val="single" w:sz="8" w:space="0" w:color="auto"/>
              <w:right w:val="single" w:sz="8" w:space="0" w:color="auto"/>
            </w:tcBorders>
          </w:tcPr>
          <w:p w14:paraId="4EBFFC74" w14:textId="77777777" w:rsidR="001C55C3" w:rsidRDefault="79F6E7C0" w:rsidP="79F6E7C0">
            <w:pPr>
              <w:spacing w:after="200" w:line="276" w:lineRule="auto"/>
              <w:jc w:val="center"/>
              <w:rPr>
                <w:b/>
                <w:bCs/>
                <w:szCs w:val="24"/>
              </w:rPr>
            </w:pPr>
            <w:r w:rsidRPr="79F6E7C0">
              <w:rPr>
                <w:b/>
                <w:bCs/>
                <w:szCs w:val="24"/>
              </w:rPr>
              <w:t>Nr.</w:t>
            </w:r>
          </w:p>
        </w:tc>
        <w:tc>
          <w:tcPr>
            <w:tcW w:w="3615" w:type="dxa"/>
            <w:tcBorders>
              <w:top w:val="single" w:sz="8" w:space="0" w:color="auto"/>
              <w:left w:val="single" w:sz="8" w:space="0" w:color="auto"/>
              <w:bottom w:val="single" w:sz="8" w:space="0" w:color="auto"/>
              <w:right w:val="single" w:sz="8" w:space="0" w:color="auto"/>
            </w:tcBorders>
          </w:tcPr>
          <w:p w14:paraId="4EBFFC75" w14:textId="77777777" w:rsidR="001C55C3" w:rsidRDefault="79F6E7C0" w:rsidP="79F6E7C0">
            <w:pPr>
              <w:keepNext/>
              <w:spacing w:after="200" w:line="276" w:lineRule="auto"/>
              <w:jc w:val="center"/>
              <w:outlineLvl w:val="7"/>
              <w:rPr>
                <w:b/>
                <w:bCs/>
                <w:szCs w:val="24"/>
                <w:lang w:val="en-US"/>
              </w:rPr>
            </w:pPr>
            <w:bookmarkStart w:id="0" w:name="_Toc107220559"/>
            <w:r w:rsidRPr="79F6E7C0">
              <w:rPr>
                <w:b/>
                <w:bCs/>
                <w:szCs w:val="24"/>
              </w:rPr>
              <w:t>Suteikt</w:t>
            </w:r>
            <w:r w:rsidRPr="79F6E7C0">
              <w:rPr>
                <w:b/>
                <w:bCs/>
                <w:szCs w:val="24"/>
                <w:lang w:val="en-US"/>
              </w:rPr>
              <w:t>a</w:t>
            </w:r>
            <w:r w:rsidRPr="79F6E7C0">
              <w:rPr>
                <w:b/>
                <w:bCs/>
                <w:szCs w:val="24"/>
              </w:rPr>
              <w:t xml:space="preserve"> </w:t>
            </w:r>
            <w:proofErr w:type="spellStart"/>
            <w:r w:rsidRPr="79F6E7C0">
              <w:rPr>
                <w:b/>
                <w:bCs/>
                <w:szCs w:val="24"/>
              </w:rPr>
              <w:t>paslaug</w:t>
            </w:r>
            <w:bookmarkEnd w:id="0"/>
            <w:proofErr w:type="spellEnd"/>
            <w:r w:rsidRPr="79F6E7C0">
              <w:rPr>
                <w:b/>
                <w:bCs/>
                <w:szCs w:val="24"/>
                <w:lang w:val="en-US"/>
              </w:rPr>
              <w:t>a</w:t>
            </w:r>
          </w:p>
        </w:tc>
        <w:tc>
          <w:tcPr>
            <w:tcW w:w="1571" w:type="dxa"/>
            <w:tcBorders>
              <w:top w:val="single" w:sz="8" w:space="0" w:color="auto"/>
              <w:left w:val="single" w:sz="8" w:space="0" w:color="auto"/>
              <w:bottom w:val="single" w:sz="8" w:space="0" w:color="auto"/>
              <w:right w:val="single" w:sz="8" w:space="0" w:color="auto"/>
            </w:tcBorders>
          </w:tcPr>
          <w:p w14:paraId="548A0A95" w14:textId="77777777" w:rsidR="00045136" w:rsidRDefault="79F6E7C0" w:rsidP="79F6E7C0">
            <w:pPr>
              <w:spacing w:after="200" w:line="276" w:lineRule="auto"/>
              <w:jc w:val="center"/>
              <w:rPr>
                <w:b/>
              </w:rPr>
            </w:pPr>
            <w:r w:rsidRPr="3EF5C551">
              <w:rPr>
                <w:b/>
              </w:rPr>
              <w:t xml:space="preserve">Kiekis </w:t>
            </w:r>
          </w:p>
          <w:p w14:paraId="4EBFFC76" w14:textId="53468C87" w:rsidR="001C55C3" w:rsidRDefault="79F6E7C0" w:rsidP="79F6E7C0">
            <w:pPr>
              <w:spacing w:after="200" w:line="276" w:lineRule="auto"/>
              <w:jc w:val="center"/>
              <w:rPr>
                <w:b/>
                <w:bCs/>
                <w:szCs w:val="24"/>
              </w:rPr>
            </w:pPr>
            <w:r w:rsidRPr="79F6E7C0">
              <w:rPr>
                <w:b/>
                <w:bCs/>
                <w:szCs w:val="24"/>
              </w:rPr>
              <w:t>(vnt.)</w:t>
            </w:r>
          </w:p>
        </w:tc>
        <w:tc>
          <w:tcPr>
            <w:tcW w:w="1800" w:type="dxa"/>
            <w:tcBorders>
              <w:top w:val="single" w:sz="8" w:space="0" w:color="auto"/>
              <w:left w:val="single" w:sz="8" w:space="0" w:color="auto"/>
              <w:bottom w:val="single" w:sz="8" w:space="0" w:color="auto"/>
              <w:right w:val="single" w:sz="8" w:space="0" w:color="auto"/>
            </w:tcBorders>
          </w:tcPr>
          <w:p w14:paraId="4EBFFC77" w14:textId="77777777" w:rsidR="001C55C3" w:rsidRDefault="79F6E7C0" w:rsidP="79F6E7C0">
            <w:pPr>
              <w:spacing w:after="200" w:line="276" w:lineRule="auto"/>
              <w:jc w:val="center"/>
              <w:rPr>
                <w:b/>
                <w:bCs/>
                <w:szCs w:val="24"/>
              </w:rPr>
            </w:pPr>
            <w:r w:rsidRPr="79F6E7C0">
              <w:rPr>
                <w:b/>
                <w:bCs/>
                <w:szCs w:val="24"/>
              </w:rPr>
              <w:t xml:space="preserve">Vieneto kaina </w:t>
            </w:r>
          </w:p>
          <w:p w14:paraId="4EBFFC78" w14:textId="77777777" w:rsidR="001C55C3" w:rsidRDefault="79F6E7C0" w:rsidP="79F6E7C0">
            <w:pPr>
              <w:spacing w:after="200" w:line="276" w:lineRule="auto"/>
              <w:jc w:val="center"/>
              <w:rPr>
                <w:b/>
                <w:bCs/>
                <w:szCs w:val="24"/>
              </w:rPr>
            </w:pPr>
            <w:r w:rsidRPr="79F6E7C0">
              <w:rPr>
                <w:b/>
                <w:bCs/>
                <w:szCs w:val="24"/>
              </w:rPr>
              <w:t>(be PVM)</w:t>
            </w:r>
          </w:p>
        </w:tc>
        <w:tc>
          <w:tcPr>
            <w:tcW w:w="2220" w:type="dxa"/>
            <w:tcBorders>
              <w:top w:val="single" w:sz="8" w:space="0" w:color="auto"/>
              <w:left w:val="single" w:sz="8" w:space="0" w:color="auto"/>
              <w:bottom w:val="single" w:sz="8" w:space="0" w:color="auto"/>
              <w:right w:val="single" w:sz="8" w:space="0" w:color="auto"/>
            </w:tcBorders>
          </w:tcPr>
          <w:p w14:paraId="4EBFFC79" w14:textId="77777777" w:rsidR="001C55C3" w:rsidRDefault="79F6E7C0" w:rsidP="79F6E7C0">
            <w:pPr>
              <w:spacing w:after="200" w:line="276" w:lineRule="auto"/>
              <w:jc w:val="center"/>
              <w:rPr>
                <w:b/>
                <w:bCs/>
                <w:szCs w:val="24"/>
              </w:rPr>
            </w:pPr>
            <w:r w:rsidRPr="79F6E7C0">
              <w:rPr>
                <w:b/>
                <w:bCs/>
                <w:szCs w:val="24"/>
              </w:rPr>
              <w:t>Suma</w:t>
            </w:r>
          </w:p>
          <w:p w14:paraId="4EBFFC7A" w14:textId="77777777" w:rsidR="001C55C3" w:rsidRDefault="79F6E7C0" w:rsidP="79F6E7C0">
            <w:pPr>
              <w:spacing w:after="200" w:line="276" w:lineRule="auto"/>
              <w:ind w:left="166" w:hanging="166"/>
              <w:jc w:val="center"/>
              <w:rPr>
                <w:b/>
                <w:bCs/>
                <w:szCs w:val="24"/>
              </w:rPr>
            </w:pPr>
            <w:r w:rsidRPr="79F6E7C0">
              <w:rPr>
                <w:b/>
                <w:bCs/>
                <w:szCs w:val="24"/>
              </w:rPr>
              <w:t>(be PVM)</w:t>
            </w:r>
          </w:p>
        </w:tc>
      </w:tr>
      <w:tr w:rsidR="001C55C3" w14:paraId="4EBFFC81" w14:textId="77777777" w:rsidTr="79F6E7C0">
        <w:trPr>
          <w:trHeight w:val="264"/>
        </w:trPr>
        <w:tc>
          <w:tcPr>
            <w:tcW w:w="747" w:type="dxa"/>
            <w:tcBorders>
              <w:top w:val="single" w:sz="8" w:space="0" w:color="auto"/>
              <w:left w:val="single" w:sz="8" w:space="0" w:color="auto"/>
              <w:bottom w:val="single" w:sz="8" w:space="0" w:color="auto"/>
              <w:right w:val="single" w:sz="8" w:space="0" w:color="auto"/>
              <w:tl2br w:val="nil"/>
              <w:tr2bl w:val="nil"/>
            </w:tcBorders>
          </w:tcPr>
          <w:p w14:paraId="4EBFFC7C" w14:textId="77777777" w:rsidR="001C55C3" w:rsidRDefault="79F6E7C0" w:rsidP="79F6E7C0">
            <w:pPr>
              <w:spacing w:after="200" w:line="276" w:lineRule="auto"/>
              <w:jc w:val="center"/>
              <w:rPr>
                <w:b/>
                <w:bCs/>
                <w:szCs w:val="24"/>
              </w:rPr>
            </w:pPr>
            <w:r w:rsidRPr="79F6E7C0">
              <w:rPr>
                <w:b/>
                <w:bCs/>
                <w:szCs w:val="24"/>
              </w:rPr>
              <w:t>1</w:t>
            </w:r>
          </w:p>
        </w:tc>
        <w:tc>
          <w:tcPr>
            <w:tcW w:w="3615" w:type="dxa"/>
            <w:tcBorders>
              <w:top w:val="single" w:sz="8" w:space="0" w:color="auto"/>
              <w:left w:val="single" w:sz="8" w:space="0" w:color="auto"/>
              <w:bottom w:val="single" w:sz="8" w:space="0" w:color="auto"/>
              <w:right w:val="single" w:sz="8" w:space="0" w:color="auto"/>
              <w:tl2br w:val="nil"/>
              <w:tr2bl w:val="nil"/>
            </w:tcBorders>
          </w:tcPr>
          <w:p w14:paraId="4EBFFC7D" w14:textId="77777777" w:rsidR="001C55C3" w:rsidRDefault="79F6E7C0" w:rsidP="79F6E7C0">
            <w:pPr>
              <w:spacing w:after="200" w:line="276" w:lineRule="auto"/>
              <w:jc w:val="center"/>
              <w:rPr>
                <w:b/>
                <w:bCs/>
                <w:szCs w:val="24"/>
                <w:lang w:val="en-US"/>
              </w:rPr>
            </w:pPr>
            <w:r w:rsidRPr="79F6E7C0">
              <w:rPr>
                <w:b/>
                <w:bCs/>
                <w:szCs w:val="24"/>
                <w:lang w:val="en-US"/>
              </w:rPr>
              <w:t>2</w:t>
            </w:r>
          </w:p>
        </w:tc>
        <w:tc>
          <w:tcPr>
            <w:tcW w:w="1571" w:type="dxa"/>
            <w:tcBorders>
              <w:top w:val="single" w:sz="8" w:space="0" w:color="auto"/>
              <w:left w:val="single" w:sz="8" w:space="0" w:color="auto"/>
              <w:bottom w:val="single" w:sz="8" w:space="0" w:color="auto"/>
              <w:right w:val="single" w:sz="8" w:space="0" w:color="auto"/>
              <w:tl2br w:val="nil"/>
              <w:tr2bl w:val="nil"/>
            </w:tcBorders>
          </w:tcPr>
          <w:p w14:paraId="4EBFFC7E" w14:textId="77777777" w:rsidR="001C55C3" w:rsidRDefault="79F6E7C0" w:rsidP="79F6E7C0">
            <w:pPr>
              <w:spacing w:after="200" w:line="276" w:lineRule="auto"/>
              <w:jc w:val="center"/>
              <w:rPr>
                <w:b/>
                <w:bCs/>
                <w:szCs w:val="24"/>
                <w:lang w:val="en-US"/>
              </w:rPr>
            </w:pPr>
            <w:r w:rsidRPr="79F6E7C0">
              <w:rPr>
                <w:b/>
                <w:bCs/>
                <w:szCs w:val="24"/>
                <w:lang w:val="en-US"/>
              </w:rPr>
              <w:t>3</w:t>
            </w:r>
          </w:p>
        </w:tc>
        <w:tc>
          <w:tcPr>
            <w:tcW w:w="1800" w:type="dxa"/>
            <w:tcBorders>
              <w:top w:val="single" w:sz="8" w:space="0" w:color="auto"/>
              <w:left w:val="single" w:sz="8" w:space="0" w:color="auto"/>
              <w:bottom w:val="single" w:sz="8" w:space="0" w:color="auto"/>
              <w:right w:val="single" w:sz="8" w:space="0" w:color="auto"/>
              <w:tl2br w:val="nil"/>
              <w:tr2bl w:val="nil"/>
            </w:tcBorders>
          </w:tcPr>
          <w:p w14:paraId="4EBFFC7F" w14:textId="77777777" w:rsidR="001C55C3" w:rsidRDefault="79F6E7C0" w:rsidP="79F6E7C0">
            <w:pPr>
              <w:spacing w:after="200" w:line="276" w:lineRule="auto"/>
              <w:jc w:val="center"/>
              <w:rPr>
                <w:b/>
                <w:bCs/>
                <w:szCs w:val="24"/>
                <w:lang w:val="en-US"/>
              </w:rPr>
            </w:pPr>
            <w:r w:rsidRPr="79F6E7C0">
              <w:rPr>
                <w:b/>
                <w:bCs/>
                <w:szCs w:val="24"/>
                <w:lang w:val="en-US"/>
              </w:rPr>
              <w:t>4</w:t>
            </w:r>
          </w:p>
        </w:tc>
        <w:tc>
          <w:tcPr>
            <w:tcW w:w="2220" w:type="dxa"/>
            <w:tcBorders>
              <w:top w:val="single" w:sz="8" w:space="0" w:color="auto"/>
              <w:left w:val="single" w:sz="8" w:space="0" w:color="auto"/>
              <w:bottom w:val="single" w:sz="8" w:space="0" w:color="auto"/>
              <w:right w:val="single" w:sz="8" w:space="0" w:color="auto"/>
              <w:tl2br w:val="nil"/>
              <w:tr2bl w:val="nil"/>
            </w:tcBorders>
          </w:tcPr>
          <w:p w14:paraId="4EBFFC80" w14:textId="77777777" w:rsidR="001C55C3" w:rsidRDefault="79F6E7C0" w:rsidP="79F6E7C0">
            <w:pPr>
              <w:spacing w:after="200" w:line="276" w:lineRule="auto"/>
              <w:jc w:val="center"/>
              <w:rPr>
                <w:b/>
                <w:bCs/>
                <w:szCs w:val="24"/>
                <w:lang w:val="en-US"/>
              </w:rPr>
            </w:pPr>
            <w:r w:rsidRPr="79F6E7C0">
              <w:rPr>
                <w:b/>
                <w:bCs/>
                <w:szCs w:val="24"/>
                <w:lang w:val="en-US"/>
              </w:rPr>
              <w:t>5</w:t>
            </w:r>
            <w:r w:rsidRPr="79F6E7C0">
              <w:rPr>
                <w:b/>
                <w:bCs/>
                <w:szCs w:val="24"/>
              </w:rPr>
              <w:t>=</w:t>
            </w:r>
            <w:r w:rsidRPr="79F6E7C0">
              <w:rPr>
                <w:b/>
                <w:bCs/>
                <w:szCs w:val="24"/>
                <w:lang w:val="en-US"/>
              </w:rPr>
              <w:t>3</w:t>
            </w:r>
            <w:r w:rsidRPr="79F6E7C0">
              <w:rPr>
                <w:b/>
                <w:bCs/>
                <w:szCs w:val="24"/>
              </w:rPr>
              <w:t>*</w:t>
            </w:r>
            <w:r w:rsidRPr="79F6E7C0">
              <w:rPr>
                <w:b/>
                <w:bCs/>
                <w:szCs w:val="24"/>
                <w:lang w:val="en-US"/>
              </w:rPr>
              <w:t>4</w:t>
            </w:r>
          </w:p>
        </w:tc>
      </w:tr>
      <w:tr w:rsidR="001C55C3" w14:paraId="4EBFFC87" w14:textId="77777777" w:rsidTr="79F6E7C0">
        <w:trPr>
          <w:trHeight w:val="264"/>
        </w:trPr>
        <w:tc>
          <w:tcPr>
            <w:tcW w:w="747" w:type="dxa"/>
            <w:tcBorders>
              <w:top w:val="single" w:sz="8" w:space="0" w:color="auto"/>
              <w:left w:val="single" w:sz="8" w:space="0" w:color="auto"/>
              <w:bottom w:val="single" w:sz="8" w:space="0" w:color="auto"/>
              <w:right w:val="single" w:sz="8" w:space="0" w:color="auto"/>
              <w:tl2br w:val="nil"/>
              <w:tr2bl w:val="nil"/>
            </w:tcBorders>
          </w:tcPr>
          <w:p w14:paraId="4EBFFC82" w14:textId="77777777" w:rsidR="001C55C3" w:rsidRDefault="001C55C3" w:rsidP="79F6E7C0">
            <w:pPr>
              <w:spacing w:after="200" w:line="276" w:lineRule="auto"/>
              <w:jc w:val="center"/>
              <w:rPr>
                <w:szCs w:val="24"/>
              </w:rPr>
            </w:pPr>
          </w:p>
        </w:tc>
        <w:tc>
          <w:tcPr>
            <w:tcW w:w="3615" w:type="dxa"/>
            <w:tcBorders>
              <w:top w:val="single" w:sz="8" w:space="0" w:color="auto"/>
              <w:left w:val="single" w:sz="8" w:space="0" w:color="auto"/>
              <w:bottom w:val="single" w:sz="8" w:space="0" w:color="auto"/>
              <w:right w:val="single" w:sz="8" w:space="0" w:color="auto"/>
              <w:tl2br w:val="nil"/>
              <w:tr2bl w:val="nil"/>
            </w:tcBorders>
          </w:tcPr>
          <w:p w14:paraId="4EBFFC83" w14:textId="77777777" w:rsidR="001C55C3" w:rsidRDefault="001C55C3" w:rsidP="79F6E7C0">
            <w:pPr>
              <w:spacing w:after="200" w:line="276" w:lineRule="auto"/>
              <w:rPr>
                <w:szCs w:val="24"/>
              </w:rPr>
            </w:pPr>
          </w:p>
        </w:tc>
        <w:tc>
          <w:tcPr>
            <w:tcW w:w="1571" w:type="dxa"/>
            <w:tcBorders>
              <w:top w:val="single" w:sz="8" w:space="0" w:color="auto"/>
              <w:left w:val="single" w:sz="8" w:space="0" w:color="auto"/>
              <w:bottom w:val="single" w:sz="8" w:space="0" w:color="auto"/>
              <w:right w:val="single" w:sz="8" w:space="0" w:color="auto"/>
              <w:tl2br w:val="nil"/>
              <w:tr2bl w:val="nil"/>
            </w:tcBorders>
          </w:tcPr>
          <w:p w14:paraId="4EBFFC84" w14:textId="77777777" w:rsidR="001C55C3" w:rsidRDefault="001C55C3" w:rsidP="79F6E7C0">
            <w:pPr>
              <w:spacing w:after="200" w:line="276" w:lineRule="auto"/>
              <w:rPr>
                <w:szCs w:val="24"/>
              </w:rPr>
            </w:pPr>
          </w:p>
        </w:tc>
        <w:tc>
          <w:tcPr>
            <w:tcW w:w="1800" w:type="dxa"/>
            <w:tcBorders>
              <w:top w:val="single" w:sz="8" w:space="0" w:color="auto"/>
              <w:left w:val="single" w:sz="8" w:space="0" w:color="auto"/>
              <w:bottom w:val="single" w:sz="8" w:space="0" w:color="auto"/>
              <w:right w:val="single" w:sz="8" w:space="0" w:color="auto"/>
              <w:tl2br w:val="nil"/>
              <w:tr2bl w:val="nil"/>
            </w:tcBorders>
          </w:tcPr>
          <w:p w14:paraId="4EBFFC85" w14:textId="77777777" w:rsidR="001C55C3" w:rsidRDefault="001C55C3" w:rsidP="79F6E7C0">
            <w:pPr>
              <w:spacing w:after="200" w:line="276" w:lineRule="auto"/>
              <w:rPr>
                <w:szCs w:val="24"/>
              </w:rPr>
            </w:pPr>
          </w:p>
        </w:tc>
        <w:tc>
          <w:tcPr>
            <w:tcW w:w="2220" w:type="dxa"/>
            <w:tcBorders>
              <w:top w:val="single" w:sz="8" w:space="0" w:color="auto"/>
              <w:left w:val="single" w:sz="8" w:space="0" w:color="auto"/>
              <w:bottom w:val="single" w:sz="8" w:space="0" w:color="auto"/>
              <w:right w:val="single" w:sz="8" w:space="0" w:color="auto"/>
              <w:tl2br w:val="nil"/>
              <w:tr2bl w:val="nil"/>
            </w:tcBorders>
          </w:tcPr>
          <w:p w14:paraId="4EBFFC86" w14:textId="77777777" w:rsidR="001C55C3" w:rsidRDefault="001C55C3" w:rsidP="79F6E7C0">
            <w:pPr>
              <w:spacing w:after="200" w:line="276" w:lineRule="auto"/>
              <w:rPr>
                <w:szCs w:val="24"/>
              </w:rPr>
            </w:pPr>
          </w:p>
        </w:tc>
      </w:tr>
      <w:tr w:rsidR="001C55C3" w14:paraId="4EBFFC8D" w14:textId="77777777" w:rsidTr="79F6E7C0">
        <w:trPr>
          <w:trHeight w:val="250"/>
        </w:trPr>
        <w:tc>
          <w:tcPr>
            <w:tcW w:w="747" w:type="dxa"/>
            <w:tcBorders>
              <w:top w:val="single" w:sz="8" w:space="0" w:color="auto"/>
              <w:left w:val="single" w:sz="8" w:space="0" w:color="auto"/>
              <w:bottom w:val="single" w:sz="8" w:space="0" w:color="auto"/>
              <w:right w:val="single" w:sz="8" w:space="0" w:color="auto"/>
              <w:tl2br w:val="nil"/>
              <w:tr2bl w:val="nil"/>
            </w:tcBorders>
          </w:tcPr>
          <w:p w14:paraId="4EBFFC88" w14:textId="77777777" w:rsidR="001C55C3" w:rsidRDefault="001C55C3" w:rsidP="79F6E7C0">
            <w:pPr>
              <w:spacing w:after="200" w:line="276" w:lineRule="auto"/>
              <w:jc w:val="center"/>
              <w:rPr>
                <w:szCs w:val="24"/>
              </w:rPr>
            </w:pPr>
          </w:p>
        </w:tc>
        <w:tc>
          <w:tcPr>
            <w:tcW w:w="3615" w:type="dxa"/>
            <w:tcBorders>
              <w:top w:val="single" w:sz="8" w:space="0" w:color="auto"/>
              <w:left w:val="single" w:sz="8" w:space="0" w:color="auto"/>
              <w:bottom w:val="single" w:sz="8" w:space="0" w:color="auto"/>
              <w:right w:val="single" w:sz="8" w:space="0" w:color="auto"/>
              <w:tl2br w:val="nil"/>
              <w:tr2bl w:val="nil"/>
            </w:tcBorders>
          </w:tcPr>
          <w:p w14:paraId="4EBFFC89" w14:textId="77777777" w:rsidR="001C55C3" w:rsidRDefault="001C55C3" w:rsidP="79F6E7C0">
            <w:pPr>
              <w:spacing w:after="200" w:line="276" w:lineRule="auto"/>
              <w:rPr>
                <w:szCs w:val="24"/>
              </w:rPr>
            </w:pPr>
          </w:p>
        </w:tc>
        <w:tc>
          <w:tcPr>
            <w:tcW w:w="1571" w:type="dxa"/>
            <w:tcBorders>
              <w:top w:val="single" w:sz="8" w:space="0" w:color="auto"/>
              <w:left w:val="single" w:sz="8" w:space="0" w:color="auto"/>
              <w:bottom w:val="single" w:sz="8" w:space="0" w:color="auto"/>
              <w:right w:val="single" w:sz="8" w:space="0" w:color="auto"/>
              <w:tl2br w:val="nil"/>
              <w:tr2bl w:val="nil"/>
            </w:tcBorders>
          </w:tcPr>
          <w:p w14:paraId="4EBFFC8A" w14:textId="77777777" w:rsidR="001C55C3" w:rsidRDefault="001C55C3" w:rsidP="79F6E7C0">
            <w:pPr>
              <w:spacing w:after="200" w:line="276" w:lineRule="auto"/>
              <w:rPr>
                <w:szCs w:val="24"/>
              </w:rPr>
            </w:pPr>
          </w:p>
        </w:tc>
        <w:tc>
          <w:tcPr>
            <w:tcW w:w="1800" w:type="dxa"/>
            <w:tcBorders>
              <w:top w:val="single" w:sz="8" w:space="0" w:color="auto"/>
              <w:left w:val="single" w:sz="8" w:space="0" w:color="auto"/>
              <w:bottom w:val="single" w:sz="8" w:space="0" w:color="auto"/>
              <w:right w:val="single" w:sz="8" w:space="0" w:color="auto"/>
              <w:tl2br w:val="nil"/>
              <w:tr2bl w:val="nil"/>
            </w:tcBorders>
          </w:tcPr>
          <w:p w14:paraId="4EBFFC8B" w14:textId="77777777" w:rsidR="001C55C3" w:rsidRDefault="001C55C3" w:rsidP="79F6E7C0">
            <w:pPr>
              <w:spacing w:after="200" w:line="276" w:lineRule="auto"/>
              <w:rPr>
                <w:szCs w:val="24"/>
              </w:rPr>
            </w:pPr>
          </w:p>
        </w:tc>
        <w:tc>
          <w:tcPr>
            <w:tcW w:w="2220" w:type="dxa"/>
            <w:tcBorders>
              <w:top w:val="single" w:sz="8" w:space="0" w:color="auto"/>
              <w:left w:val="single" w:sz="8" w:space="0" w:color="auto"/>
              <w:bottom w:val="single" w:sz="8" w:space="0" w:color="auto"/>
              <w:right w:val="single" w:sz="8" w:space="0" w:color="auto"/>
              <w:tl2br w:val="nil"/>
              <w:tr2bl w:val="nil"/>
            </w:tcBorders>
          </w:tcPr>
          <w:p w14:paraId="4EBFFC8C" w14:textId="77777777" w:rsidR="001C55C3" w:rsidRDefault="001C55C3" w:rsidP="79F6E7C0">
            <w:pPr>
              <w:spacing w:after="200" w:line="276" w:lineRule="auto"/>
              <w:rPr>
                <w:szCs w:val="24"/>
              </w:rPr>
            </w:pPr>
          </w:p>
        </w:tc>
      </w:tr>
      <w:tr w:rsidR="001C55C3" w14:paraId="4EBFFC93" w14:textId="77777777" w:rsidTr="79F6E7C0">
        <w:trPr>
          <w:trHeight w:val="250"/>
        </w:trPr>
        <w:tc>
          <w:tcPr>
            <w:tcW w:w="747" w:type="dxa"/>
            <w:tcBorders>
              <w:top w:val="single" w:sz="8" w:space="0" w:color="auto"/>
              <w:left w:val="single" w:sz="8" w:space="0" w:color="auto"/>
              <w:bottom w:val="single" w:sz="8" w:space="0" w:color="auto"/>
              <w:right w:val="single" w:sz="8" w:space="0" w:color="auto"/>
              <w:tl2br w:val="nil"/>
              <w:tr2bl w:val="nil"/>
            </w:tcBorders>
          </w:tcPr>
          <w:p w14:paraId="4EBFFC8E" w14:textId="77777777" w:rsidR="001C55C3" w:rsidRDefault="001C55C3" w:rsidP="79F6E7C0">
            <w:pPr>
              <w:spacing w:after="200" w:line="276" w:lineRule="auto"/>
              <w:jc w:val="center"/>
              <w:rPr>
                <w:szCs w:val="24"/>
              </w:rPr>
            </w:pPr>
          </w:p>
        </w:tc>
        <w:tc>
          <w:tcPr>
            <w:tcW w:w="3615" w:type="dxa"/>
            <w:tcBorders>
              <w:top w:val="single" w:sz="8" w:space="0" w:color="auto"/>
              <w:left w:val="single" w:sz="8" w:space="0" w:color="auto"/>
              <w:bottom w:val="single" w:sz="8" w:space="0" w:color="auto"/>
              <w:right w:val="single" w:sz="8" w:space="0" w:color="auto"/>
              <w:tl2br w:val="nil"/>
              <w:tr2bl w:val="nil"/>
            </w:tcBorders>
          </w:tcPr>
          <w:p w14:paraId="4EBFFC8F" w14:textId="77777777" w:rsidR="001C55C3" w:rsidRDefault="001C55C3" w:rsidP="79F6E7C0">
            <w:pPr>
              <w:spacing w:after="200" w:line="276" w:lineRule="auto"/>
              <w:rPr>
                <w:szCs w:val="24"/>
              </w:rPr>
            </w:pPr>
          </w:p>
        </w:tc>
        <w:tc>
          <w:tcPr>
            <w:tcW w:w="1571" w:type="dxa"/>
            <w:tcBorders>
              <w:top w:val="single" w:sz="8" w:space="0" w:color="auto"/>
              <w:left w:val="single" w:sz="8" w:space="0" w:color="auto"/>
              <w:bottom w:val="single" w:sz="8" w:space="0" w:color="auto"/>
              <w:right w:val="single" w:sz="8" w:space="0" w:color="auto"/>
              <w:tl2br w:val="nil"/>
              <w:tr2bl w:val="nil"/>
            </w:tcBorders>
          </w:tcPr>
          <w:p w14:paraId="4EBFFC90" w14:textId="77777777" w:rsidR="001C55C3" w:rsidRDefault="001C55C3" w:rsidP="79F6E7C0">
            <w:pPr>
              <w:spacing w:after="200" w:line="276" w:lineRule="auto"/>
              <w:rPr>
                <w:szCs w:val="24"/>
              </w:rPr>
            </w:pPr>
          </w:p>
        </w:tc>
        <w:tc>
          <w:tcPr>
            <w:tcW w:w="1800" w:type="dxa"/>
            <w:tcBorders>
              <w:top w:val="single" w:sz="8" w:space="0" w:color="auto"/>
              <w:left w:val="single" w:sz="8" w:space="0" w:color="auto"/>
              <w:bottom w:val="single" w:sz="8" w:space="0" w:color="auto"/>
              <w:right w:val="single" w:sz="8" w:space="0" w:color="auto"/>
              <w:tl2br w:val="nil"/>
              <w:tr2bl w:val="nil"/>
            </w:tcBorders>
          </w:tcPr>
          <w:p w14:paraId="4EBFFC91" w14:textId="77777777" w:rsidR="001C55C3" w:rsidRDefault="001C55C3" w:rsidP="79F6E7C0">
            <w:pPr>
              <w:spacing w:after="200" w:line="276" w:lineRule="auto"/>
              <w:rPr>
                <w:szCs w:val="24"/>
              </w:rPr>
            </w:pPr>
          </w:p>
        </w:tc>
        <w:tc>
          <w:tcPr>
            <w:tcW w:w="2220" w:type="dxa"/>
            <w:tcBorders>
              <w:top w:val="single" w:sz="8" w:space="0" w:color="auto"/>
              <w:left w:val="single" w:sz="8" w:space="0" w:color="auto"/>
              <w:bottom w:val="single" w:sz="8" w:space="0" w:color="auto"/>
              <w:right w:val="single" w:sz="8" w:space="0" w:color="auto"/>
              <w:tl2br w:val="nil"/>
              <w:tr2bl w:val="nil"/>
            </w:tcBorders>
          </w:tcPr>
          <w:p w14:paraId="4EBFFC92" w14:textId="77777777" w:rsidR="001C55C3" w:rsidRDefault="001C55C3" w:rsidP="79F6E7C0">
            <w:pPr>
              <w:spacing w:after="200" w:line="276" w:lineRule="auto"/>
              <w:rPr>
                <w:szCs w:val="24"/>
              </w:rPr>
            </w:pPr>
          </w:p>
        </w:tc>
      </w:tr>
      <w:tr w:rsidR="001C55C3" w14:paraId="4EBFFC99" w14:textId="77777777" w:rsidTr="79F6E7C0">
        <w:trPr>
          <w:trHeight w:val="250"/>
        </w:trPr>
        <w:tc>
          <w:tcPr>
            <w:tcW w:w="747" w:type="dxa"/>
            <w:tcBorders>
              <w:top w:val="single" w:sz="8" w:space="0" w:color="auto"/>
              <w:left w:val="single" w:sz="8" w:space="0" w:color="auto"/>
              <w:bottom w:val="single" w:sz="8" w:space="0" w:color="auto"/>
              <w:right w:val="single" w:sz="8" w:space="0" w:color="auto"/>
              <w:tl2br w:val="nil"/>
              <w:tr2bl w:val="nil"/>
            </w:tcBorders>
          </w:tcPr>
          <w:p w14:paraId="4EBFFC94" w14:textId="77777777" w:rsidR="001C55C3" w:rsidRDefault="001C55C3" w:rsidP="79F6E7C0">
            <w:pPr>
              <w:spacing w:after="200" w:line="276" w:lineRule="auto"/>
              <w:jc w:val="center"/>
              <w:rPr>
                <w:szCs w:val="24"/>
              </w:rPr>
            </w:pPr>
          </w:p>
        </w:tc>
        <w:tc>
          <w:tcPr>
            <w:tcW w:w="3615" w:type="dxa"/>
            <w:tcBorders>
              <w:top w:val="single" w:sz="8" w:space="0" w:color="auto"/>
              <w:left w:val="single" w:sz="8" w:space="0" w:color="auto"/>
              <w:bottom w:val="single" w:sz="8" w:space="0" w:color="auto"/>
              <w:right w:val="single" w:sz="8" w:space="0" w:color="auto"/>
              <w:tl2br w:val="nil"/>
              <w:tr2bl w:val="nil"/>
            </w:tcBorders>
          </w:tcPr>
          <w:p w14:paraId="4EBFFC95" w14:textId="77777777" w:rsidR="001C55C3" w:rsidRDefault="001C55C3" w:rsidP="79F6E7C0">
            <w:pPr>
              <w:spacing w:after="200" w:line="276" w:lineRule="auto"/>
              <w:rPr>
                <w:szCs w:val="24"/>
              </w:rPr>
            </w:pPr>
          </w:p>
        </w:tc>
        <w:tc>
          <w:tcPr>
            <w:tcW w:w="1571" w:type="dxa"/>
            <w:tcBorders>
              <w:top w:val="single" w:sz="8" w:space="0" w:color="auto"/>
              <w:left w:val="single" w:sz="8" w:space="0" w:color="auto"/>
              <w:bottom w:val="single" w:sz="8" w:space="0" w:color="auto"/>
              <w:right w:val="single" w:sz="8" w:space="0" w:color="auto"/>
              <w:tl2br w:val="nil"/>
              <w:tr2bl w:val="nil"/>
            </w:tcBorders>
          </w:tcPr>
          <w:p w14:paraId="4EBFFC96" w14:textId="77777777" w:rsidR="001C55C3" w:rsidRDefault="001C55C3" w:rsidP="79F6E7C0">
            <w:pPr>
              <w:spacing w:after="200" w:line="276" w:lineRule="auto"/>
              <w:rPr>
                <w:szCs w:val="24"/>
              </w:rPr>
            </w:pPr>
          </w:p>
        </w:tc>
        <w:tc>
          <w:tcPr>
            <w:tcW w:w="1800" w:type="dxa"/>
            <w:tcBorders>
              <w:top w:val="single" w:sz="8" w:space="0" w:color="auto"/>
              <w:left w:val="single" w:sz="8" w:space="0" w:color="auto"/>
              <w:bottom w:val="single" w:sz="8" w:space="0" w:color="auto"/>
              <w:right w:val="single" w:sz="8" w:space="0" w:color="auto"/>
              <w:tl2br w:val="nil"/>
              <w:tr2bl w:val="nil"/>
            </w:tcBorders>
          </w:tcPr>
          <w:p w14:paraId="4EBFFC97" w14:textId="77777777" w:rsidR="001C55C3" w:rsidRDefault="001C55C3" w:rsidP="79F6E7C0">
            <w:pPr>
              <w:spacing w:after="200" w:line="276" w:lineRule="auto"/>
              <w:rPr>
                <w:szCs w:val="24"/>
              </w:rPr>
            </w:pPr>
          </w:p>
        </w:tc>
        <w:tc>
          <w:tcPr>
            <w:tcW w:w="2220" w:type="dxa"/>
            <w:tcBorders>
              <w:top w:val="single" w:sz="8" w:space="0" w:color="auto"/>
              <w:left w:val="single" w:sz="8" w:space="0" w:color="auto"/>
              <w:bottom w:val="single" w:sz="8" w:space="0" w:color="auto"/>
              <w:right w:val="single" w:sz="8" w:space="0" w:color="auto"/>
              <w:tl2br w:val="nil"/>
              <w:tr2bl w:val="nil"/>
            </w:tcBorders>
          </w:tcPr>
          <w:p w14:paraId="4EBFFC98" w14:textId="77777777" w:rsidR="001C55C3" w:rsidRDefault="001C55C3" w:rsidP="79F6E7C0">
            <w:pPr>
              <w:spacing w:after="200" w:line="276" w:lineRule="auto"/>
              <w:rPr>
                <w:szCs w:val="24"/>
              </w:rPr>
            </w:pPr>
          </w:p>
        </w:tc>
      </w:tr>
      <w:tr w:rsidR="001C55C3" w14:paraId="4EBFFC9F" w14:textId="77777777" w:rsidTr="79F6E7C0">
        <w:trPr>
          <w:trHeight w:val="250"/>
        </w:trPr>
        <w:tc>
          <w:tcPr>
            <w:tcW w:w="747" w:type="dxa"/>
            <w:tcBorders>
              <w:top w:val="single" w:sz="8" w:space="0" w:color="auto"/>
              <w:left w:val="single" w:sz="8" w:space="0" w:color="auto"/>
              <w:bottom w:val="single" w:sz="8" w:space="0" w:color="auto"/>
              <w:right w:val="single" w:sz="8" w:space="0" w:color="auto"/>
              <w:tl2br w:val="nil"/>
              <w:tr2bl w:val="nil"/>
            </w:tcBorders>
          </w:tcPr>
          <w:p w14:paraId="4EBFFC9A" w14:textId="77777777" w:rsidR="001C55C3" w:rsidRDefault="001C55C3" w:rsidP="79F6E7C0">
            <w:pPr>
              <w:spacing w:after="200" w:line="276" w:lineRule="auto"/>
              <w:jc w:val="center"/>
              <w:rPr>
                <w:szCs w:val="24"/>
              </w:rPr>
            </w:pPr>
          </w:p>
        </w:tc>
        <w:tc>
          <w:tcPr>
            <w:tcW w:w="3615" w:type="dxa"/>
            <w:tcBorders>
              <w:top w:val="single" w:sz="8" w:space="0" w:color="auto"/>
              <w:left w:val="single" w:sz="8" w:space="0" w:color="auto"/>
              <w:bottom w:val="single" w:sz="8" w:space="0" w:color="auto"/>
              <w:right w:val="single" w:sz="8" w:space="0" w:color="auto"/>
              <w:tl2br w:val="nil"/>
              <w:tr2bl w:val="nil"/>
            </w:tcBorders>
          </w:tcPr>
          <w:p w14:paraId="4EBFFC9B" w14:textId="77777777" w:rsidR="001C55C3" w:rsidRDefault="001C55C3" w:rsidP="79F6E7C0">
            <w:pPr>
              <w:spacing w:after="200" w:line="276" w:lineRule="auto"/>
              <w:rPr>
                <w:szCs w:val="24"/>
              </w:rPr>
            </w:pPr>
          </w:p>
        </w:tc>
        <w:tc>
          <w:tcPr>
            <w:tcW w:w="1571" w:type="dxa"/>
            <w:tcBorders>
              <w:top w:val="single" w:sz="8" w:space="0" w:color="auto"/>
              <w:left w:val="single" w:sz="8" w:space="0" w:color="auto"/>
              <w:bottom w:val="single" w:sz="8" w:space="0" w:color="auto"/>
              <w:right w:val="single" w:sz="8" w:space="0" w:color="auto"/>
              <w:tl2br w:val="nil"/>
              <w:tr2bl w:val="nil"/>
            </w:tcBorders>
          </w:tcPr>
          <w:p w14:paraId="4EBFFC9C" w14:textId="77777777" w:rsidR="001C55C3" w:rsidRDefault="001C55C3" w:rsidP="79F6E7C0">
            <w:pPr>
              <w:spacing w:after="200" w:line="276" w:lineRule="auto"/>
              <w:rPr>
                <w:szCs w:val="24"/>
              </w:rPr>
            </w:pPr>
          </w:p>
        </w:tc>
        <w:tc>
          <w:tcPr>
            <w:tcW w:w="1800" w:type="dxa"/>
            <w:tcBorders>
              <w:top w:val="single" w:sz="8" w:space="0" w:color="auto"/>
              <w:left w:val="single" w:sz="8" w:space="0" w:color="auto"/>
              <w:bottom w:val="single" w:sz="8" w:space="0" w:color="auto"/>
              <w:right w:val="single" w:sz="8" w:space="0" w:color="auto"/>
              <w:tl2br w:val="nil"/>
              <w:tr2bl w:val="nil"/>
            </w:tcBorders>
          </w:tcPr>
          <w:p w14:paraId="4EBFFC9D" w14:textId="77777777" w:rsidR="001C55C3" w:rsidRDefault="001C55C3" w:rsidP="79F6E7C0">
            <w:pPr>
              <w:spacing w:after="200" w:line="276" w:lineRule="auto"/>
              <w:rPr>
                <w:szCs w:val="24"/>
              </w:rPr>
            </w:pPr>
          </w:p>
        </w:tc>
        <w:tc>
          <w:tcPr>
            <w:tcW w:w="2220" w:type="dxa"/>
            <w:tcBorders>
              <w:top w:val="single" w:sz="8" w:space="0" w:color="auto"/>
              <w:left w:val="single" w:sz="8" w:space="0" w:color="auto"/>
              <w:bottom w:val="single" w:sz="8" w:space="0" w:color="auto"/>
              <w:right w:val="single" w:sz="8" w:space="0" w:color="auto"/>
              <w:tl2br w:val="nil"/>
              <w:tr2bl w:val="nil"/>
            </w:tcBorders>
          </w:tcPr>
          <w:p w14:paraId="4EBFFC9E" w14:textId="77777777" w:rsidR="001C55C3" w:rsidRDefault="001C55C3" w:rsidP="79F6E7C0">
            <w:pPr>
              <w:spacing w:after="200" w:line="276" w:lineRule="auto"/>
              <w:rPr>
                <w:szCs w:val="24"/>
              </w:rPr>
            </w:pPr>
          </w:p>
        </w:tc>
      </w:tr>
      <w:tr w:rsidR="001C55C3" w14:paraId="4EBFFCA2" w14:textId="77777777" w:rsidTr="79F6E7C0">
        <w:trPr>
          <w:trHeight w:val="250"/>
        </w:trPr>
        <w:tc>
          <w:tcPr>
            <w:tcW w:w="7733" w:type="dxa"/>
            <w:gridSpan w:val="4"/>
            <w:tcBorders>
              <w:top w:val="single" w:sz="8" w:space="0" w:color="auto"/>
              <w:left w:val="single" w:sz="8" w:space="0" w:color="auto"/>
              <w:bottom w:val="single" w:sz="8" w:space="0" w:color="auto"/>
              <w:right w:val="single" w:sz="8" w:space="0" w:color="auto"/>
            </w:tcBorders>
          </w:tcPr>
          <w:p w14:paraId="4EBFFCA0" w14:textId="77777777" w:rsidR="001C55C3" w:rsidRDefault="79F6E7C0" w:rsidP="79F6E7C0">
            <w:pPr>
              <w:spacing w:after="200" w:line="276" w:lineRule="auto"/>
              <w:jc w:val="right"/>
              <w:rPr>
                <w:b/>
                <w:bCs/>
                <w:szCs w:val="24"/>
              </w:rPr>
            </w:pPr>
            <w:r w:rsidRPr="79F6E7C0">
              <w:rPr>
                <w:b/>
                <w:bCs/>
                <w:szCs w:val="24"/>
              </w:rPr>
              <w:t>Iš viso suteiktų paslaugų kaina be PVM:</w:t>
            </w:r>
          </w:p>
        </w:tc>
        <w:tc>
          <w:tcPr>
            <w:tcW w:w="2220" w:type="dxa"/>
            <w:tcBorders>
              <w:top w:val="single" w:sz="8" w:space="0" w:color="auto"/>
              <w:left w:val="single" w:sz="8" w:space="0" w:color="auto"/>
              <w:bottom w:val="single" w:sz="8" w:space="0" w:color="auto"/>
              <w:right w:val="single" w:sz="8" w:space="0" w:color="auto"/>
            </w:tcBorders>
          </w:tcPr>
          <w:p w14:paraId="4EBFFCA1" w14:textId="77777777" w:rsidR="001C55C3" w:rsidRDefault="001C55C3" w:rsidP="79F6E7C0">
            <w:pPr>
              <w:spacing w:after="200" w:line="276" w:lineRule="auto"/>
              <w:rPr>
                <w:szCs w:val="24"/>
              </w:rPr>
            </w:pPr>
          </w:p>
        </w:tc>
      </w:tr>
      <w:tr w:rsidR="001C55C3" w14:paraId="4EBFFCA5" w14:textId="77777777" w:rsidTr="79F6E7C0">
        <w:trPr>
          <w:trHeight w:val="250"/>
        </w:trPr>
        <w:tc>
          <w:tcPr>
            <w:tcW w:w="7733" w:type="dxa"/>
            <w:gridSpan w:val="4"/>
            <w:tcBorders>
              <w:top w:val="single" w:sz="8" w:space="0" w:color="auto"/>
              <w:left w:val="single" w:sz="8" w:space="0" w:color="auto"/>
              <w:bottom w:val="single" w:sz="8" w:space="0" w:color="auto"/>
              <w:right w:val="single" w:sz="8" w:space="0" w:color="auto"/>
            </w:tcBorders>
          </w:tcPr>
          <w:p w14:paraId="4EBFFCA3" w14:textId="77777777" w:rsidR="001C55C3" w:rsidRDefault="79F6E7C0" w:rsidP="79F6E7C0">
            <w:pPr>
              <w:spacing w:after="200" w:line="276" w:lineRule="auto"/>
              <w:jc w:val="right"/>
              <w:rPr>
                <w:b/>
                <w:bCs/>
                <w:szCs w:val="24"/>
              </w:rPr>
            </w:pPr>
            <w:r w:rsidRPr="79F6E7C0">
              <w:rPr>
                <w:b/>
                <w:bCs/>
                <w:szCs w:val="24"/>
              </w:rPr>
              <w:t>PVM (</w:t>
            </w:r>
            <w:r w:rsidRPr="79F6E7C0">
              <w:rPr>
                <w:b/>
                <w:bCs/>
                <w:szCs w:val="24"/>
                <w:lang w:val="es-US"/>
              </w:rPr>
              <w:t>%</w:t>
            </w:r>
            <w:r w:rsidRPr="79F6E7C0">
              <w:rPr>
                <w:b/>
                <w:bCs/>
                <w:szCs w:val="24"/>
              </w:rPr>
              <w:t>) suma:</w:t>
            </w:r>
          </w:p>
        </w:tc>
        <w:tc>
          <w:tcPr>
            <w:tcW w:w="2220" w:type="dxa"/>
            <w:tcBorders>
              <w:top w:val="single" w:sz="8" w:space="0" w:color="auto"/>
              <w:left w:val="single" w:sz="8" w:space="0" w:color="auto"/>
              <w:bottom w:val="single" w:sz="8" w:space="0" w:color="auto"/>
              <w:right w:val="single" w:sz="8" w:space="0" w:color="auto"/>
            </w:tcBorders>
          </w:tcPr>
          <w:p w14:paraId="4EBFFCA4" w14:textId="77777777" w:rsidR="001C55C3" w:rsidRDefault="001C55C3" w:rsidP="79F6E7C0">
            <w:pPr>
              <w:spacing w:after="200" w:line="276" w:lineRule="auto"/>
              <w:rPr>
                <w:szCs w:val="24"/>
              </w:rPr>
            </w:pPr>
          </w:p>
        </w:tc>
      </w:tr>
      <w:tr w:rsidR="001C55C3" w14:paraId="4EBFFCA8" w14:textId="77777777" w:rsidTr="79F6E7C0">
        <w:trPr>
          <w:trHeight w:val="264"/>
        </w:trPr>
        <w:tc>
          <w:tcPr>
            <w:tcW w:w="7733" w:type="dxa"/>
            <w:gridSpan w:val="4"/>
            <w:tcBorders>
              <w:top w:val="single" w:sz="8" w:space="0" w:color="auto"/>
              <w:left w:val="single" w:sz="8" w:space="0" w:color="auto"/>
              <w:bottom w:val="single" w:sz="8" w:space="0" w:color="auto"/>
              <w:right w:val="single" w:sz="8" w:space="0" w:color="auto"/>
            </w:tcBorders>
          </w:tcPr>
          <w:p w14:paraId="4EBFFCA6" w14:textId="77777777" w:rsidR="001C55C3" w:rsidRDefault="79F6E7C0" w:rsidP="79F6E7C0">
            <w:pPr>
              <w:spacing w:after="200" w:line="276" w:lineRule="auto"/>
              <w:jc w:val="right"/>
              <w:rPr>
                <w:b/>
                <w:bCs/>
                <w:szCs w:val="24"/>
              </w:rPr>
            </w:pPr>
            <w:r w:rsidRPr="79F6E7C0">
              <w:rPr>
                <w:b/>
                <w:bCs/>
                <w:szCs w:val="24"/>
              </w:rPr>
              <w:t>Iš viso suteiktų paslaugų kaina su PVM:</w:t>
            </w:r>
          </w:p>
        </w:tc>
        <w:tc>
          <w:tcPr>
            <w:tcW w:w="2220" w:type="dxa"/>
            <w:tcBorders>
              <w:top w:val="single" w:sz="8" w:space="0" w:color="auto"/>
              <w:left w:val="single" w:sz="8" w:space="0" w:color="auto"/>
              <w:bottom w:val="single" w:sz="8" w:space="0" w:color="auto"/>
              <w:right w:val="single" w:sz="8" w:space="0" w:color="auto"/>
            </w:tcBorders>
          </w:tcPr>
          <w:p w14:paraId="4EBFFCA7" w14:textId="77777777" w:rsidR="001C55C3" w:rsidRDefault="001C55C3" w:rsidP="79F6E7C0">
            <w:pPr>
              <w:spacing w:after="200" w:line="276" w:lineRule="auto"/>
              <w:rPr>
                <w:szCs w:val="24"/>
              </w:rPr>
            </w:pPr>
          </w:p>
        </w:tc>
      </w:tr>
    </w:tbl>
    <w:p w14:paraId="4EBFFCA9" w14:textId="77777777" w:rsidR="001C55C3" w:rsidRDefault="001C55C3" w:rsidP="79F6E7C0">
      <w:pPr>
        <w:rPr>
          <w:b/>
          <w:bCs/>
          <w:szCs w:val="24"/>
        </w:rPr>
      </w:pPr>
    </w:p>
    <w:p w14:paraId="16E01866" w14:textId="77777777" w:rsidR="00045136" w:rsidRPr="0058788B" w:rsidRDefault="00045136" w:rsidP="00045136">
      <w:pPr>
        <w:tabs>
          <w:tab w:val="left" w:pos="0"/>
        </w:tabs>
        <w:jc w:val="center"/>
        <w:rPr>
          <w:sz w:val="22"/>
          <w:szCs w:val="22"/>
        </w:rPr>
      </w:pPr>
      <w:r>
        <w:rPr>
          <w:sz w:val="22"/>
          <w:szCs w:val="22"/>
        </w:rPr>
        <w:t>______________________</w:t>
      </w:r>
    </w:p>
    <w:p w14:paraId="3ADBEDBD" w14:textId="13D86025" w:rsidR="6CA8BB3B" w:rsidRPr="007868C1" w:rsidRDefault="00045136" w:rsidP="00BC3D11">
      <w:pPr>
        <w:spacing w:before="120" w:after="120"/>
        <w:jc w:val="right"/>
        <w:rPr>
          <w:lang w:val="es-US"/>
        </w:rPr>
      </w:pPr>
      <w:r>
        <w:br w:type="page"/>
      </w:r>
      <w:r w:rsidR="33DAE7B9">
        <w:lastRenderedPageBreak/>
        <w:t xml:space="preserve">                                     </w:t>
      </w:r>
      <w:r>
        <w:tab/>
      </w:r>
      <w:r>
        <w:tab/>
      </w:r>
      <w:r>
        <w:tab/>
      </w:r>
      <w:r>
        <w:tab/>
      </w:r>
      <w:r w:rsidR="00E564C1">
        <w:t xml:space="preserve">    </w:t>
      </w:r>
      <w:r w:rsidR="6CA8BB3B" w:rsidRPr="007868C1">
        <w:rPr>
          <w:lang w:val="es-US"/>
        </w:rPr>
        <w:t xml:space="preserve">Sutarties </w:t>
      </w:r>
      <w:r w:rsidRPr="007868C1">
        <w:rPr>
          <w:lang w:val="es-US"/>
        </w:rPr>
        <w:t xml:space="preserve">5 </w:t>
      </w:r>
      <w:proofErr w:type="spellStart"/>
      <w:r w:rsidRPr="007868C1">
        <w:rPr>
          <w:lang w:val="es-US"/>
        </w:rPr>
        <w:t>p</w:t>
      </w:r>
      <w:r w:rsidR="6CA8BB3B" w:rsidRPr="007868C1">
        <w:rPr>
          <w:lang w:val="es-US"/>
        </w:rPr>
        <w:t>riedas</w:t>
      </w:r>
      <w:proofErr w:type="spellEnd"/>
      <w:r w:rsidR="6CA8BB3B" w:rsidRPr="007868C1">
        <w:rPr>
          <w:lang w:val="es-US"/>
        </w:rPr>
        <w:t xml:space="preserve"> </w:t>
      </w:r>
    </w:p>
    <w:p w14:paraId="5DF8B4D0" w14:textId="61C9B07E" w:rsidR="79F6E7C0" w:rsidRDefault="79F6E7C0" w:rsidP="79F6E7C0">
      <w:pPr>
        <w:tabs>
          <w:tab w:val="left" w:pos="1120"/>
          <w:tab w:val="left" w:pos="5240"/>
        </w:tabs>
        <w:jc w:val="center"/>
        <w:rPr>
          <w:szCs w:val="24"/>
        </w:rPr>
      </w:pPr>
    </w:p>
    <w:p w14:paraId="69127ADA" w14:textId="77777777" w:rsidR="0099437C" w:rsidRDefault="0099437C" w:rsidP="79F6E7C0">
      <w:pPr>
        <w:tabs>
          <w:tab w:val="left" w:pos="1120"/>
          <w:tab w:val="left" w:pos="5240"/>
        </w:tabs>
        <w:jc w:val="center"/>
        <w:rPr>
          <w:szCs w:val="24"/>
        </w:rPr>
      </w:pPr>
    </w:p>
    <w:p w14:paraId="6BAEC377" w14:textId="77777777" w:rsidR="0099437C" w:rsidRDefault="0099437C" w:rsidP="79F6E7C0">
      <w:pPr>
        <w:tabs>
          <w:tab w:val="left" w:pos="1120"/>
          <w:tab w:val="left" w:pos="5240"/>
        </w:tabs>
        <w:jc w:val="center"/>
        <w:rPr>
          <w:szCs w:val="24"/>
        </w:rPr>
      </w:pPr>
    </w:p>
    <w:p w14:paraId="4816D1D0" w14:textId="4DD062ED" w:rsidR="33DAE7B9" w:rsidRDefault="33DAE7B9" w:rsidP="79F6E7C0">
      <w:pPr>
        <w:tabs>
          <w:tab w:val="left" w:pos="5240"/>
        </w:tabs>
        <w:jc w:val="center"/>
        <w:rPr>
          <w:b/>
          <w:bCs/>
          <w:szCs w:val="24"/>
        </w:rPr>
      </w:pPr>
      <w:r w:rsidRPr="79F6E7C0">
        <w:rPr>
          <w:szCs w:val="24"/>
        </w:rPr>
        <w:t xml:space="preserve"> </w:t>
      </w:r>
      <w:r w:rsidRPr="79F6E7C0">
        <w:rPr>
          <w:b/>
          <w:bCs/>
          <w:szCs w:val="24"/>
        </w:rPr>
        <w:t xml:space="preserve">SUSITARIMAS DĖL ASMENS DUOMENŲ TVARKYMO </w:t>
      </w:r>
    </w:p>
    <w:p w14:paraId="10E5407E" w14:textId="02894A66" w:rsidR="79F6E7C0" w:rsidRDefault="79F6E7C0" w:rsidP="79F6E7C0">
      <w:pPr>
        <w:tabs>
          <w:tab w:val="left" w:pos="5240"/>
        </w:tabs>
        <w:jc w:val="center"/>
        <w:rPr>
          <w:b/>
          <w:bCs/>
          <w:szCs w:val="24"/>
        </w:rPr>
      </w:pPr>
    </w:p>
    <w:p w14:paraId="184C9883" w14:textId="0A2B9B96" w:rsidR="33DAE7B9" w:rsidRDefault="33DAE7B9" w:rsidP="79F6E7C0">
      <w:pPr>
        <w:jc w:val="center"/>
        <w:rPr>
          <w:b/>
          <w:bCs/>
          <w:szCs w:val="24"/>
        </w:rPr>
      </w:pPr>
      <w:r w:rsidRPr="79F6E7C0">
        <w:rPr>
          <w:b/>
          <w:bCs/>
          <w:szCs w:val="24"/>
        </w:rPr>
        <w:t xml:space="preserve"> </w:t>
      </w:r>
    </w:p>
    <w:p w14:paraId="3063B770" w14:textId="2DA3714A" w:rsidR="33DAE7B9" w:rsidRDefault="33DAE7B9" w:rsidP="79F6E7C0">
      <w:pPr>
        <w:tabs>
          <w:tab w:val="left" w:pos="5240"/>
          <w:tab w:val="left" w:pos="7580"/>
        </w:tabs>
        <w:jc w:val="both"/>
        <w:rPr>
          <w:szCs w:val="24"/>
        </w:rPr>
      </w:pPr>
      <w:r w:rsidRPr="79F6E7C0">
        <w:rPr>
          <w:b/>
          <w:bCs/>
          <w:color w:val="000000" w:themeColor="text1"/>
          <w:szCs w:val="24"/>
        </w:rPr>
        <w:t>_______________</w:t>
      </w:r>
      <w:r w:rsidRPr="79F6E7C0">
        <w:rPr>
          <w:szCs w:val="24"/>
        </w:rPr>
        <w:t xml:space="preserve"> (toliau – Paslaugų teikėjas), atstovaujamas (-a) ________________________, veikiančio (-</w:t>
      </w:r>
      <w:proofErr w:type="spellStart"/>
      <w:r w:rsidRPr="79F6E7C0">
        <w:rPr>
          <w:szCs w:val="24"/>
        </w:rPr>
        <w:t>os</w:t>
      </w:r>
      <w:proofErr w:type="spellEnd"/>
      <w:r w:rsidRPr="79F6E7C0">
        <w:rPr>
          <w:szCs w:val="24"/>
        </w:rPr>
        <w:t>) pagal __________________________________________________________________,</w:t>
      </w:r>
    </w:p>
    <w:p w14:paraId="4BB27D22" w14:textId="29CB8C85" w:rsidR="33DAE7B9" w:rsidRDefault="33DAE7B9" w:rsidP="79F6E7C0">
      <w:pPr>
        <w:tabs>
          <w:tab w:val="left" w:pos="5240"/>
          <w:tab w:val="left" w:pos="7580"/>
        </w:tabs>
        <w:jc w:val="both"/>
        <w:rPr>
          <w:szCs w:val="24"/>
        </w:rPr>
      </w:pPr>
      <w:r w:rsidRPr="79F6E7C0">
        <w:rPr>
          <w:szCs w:val="24"/>
        </w:rPr>
        <w:t xml:space="preserve">            ir </w:t>
      </w:r>
    </w:p>
    <w:p w14:paraId="2A6ABC6F" w14:textId="550B9E40" w:rsidR="33DAE7B9" w:rsidRDefault="33DAE7B9" w:rsidP="79F6E7C0">
      <w:pPr>
        <w:tabs>
          <w:tab w:val="left" w:pos="5240"/>
          <w:tab w:val="left" w:pos="7580"/>
        </w:tabs>
        <w:jc w:val="both"/>
        <w:rPr>
          <w:szCs w:val="24"/>
        </w:rPr>
      </w:pPr>
      <w:r w:rsidRPr="79F6E7C0">
        <w:rPr>
          <w:szCs w:val="24"/>
        </w:rPr>
        <w:t xml:space="preserve">            </w:t>
      </w:r>
      <w:r w:rsidRPr="79F6E7C0">
        <w:rPr>
          <w:b/>
          <w:bCs/>
          <w:szCs w:val="24"/>
        </w:rPr>
        <w:t>Lietuvos Respublikos užsienio reikalų ministerija</w:t>
      </w:r>
      <w:r w:rsidRPr="79F6E7C0">
        <w:rPr>
          <w:szCs w:val="24"/>
        </w:rPr>
        <w:t xml:space="preserve"> (toliau – Užsakovas), atstovaujama ___________________,  veikiančio (-</w:t>
      </w:r>
      <w:proofErr w:type="spellStart"/>
      <w:r w:rsidRPr="79F6E7C0">
        <w:rPr>
          <w:szCs w:val="24"/>
        </w:rPr>
        <w:t>os</w:t>
      </w:r>
      <w:proofErr w:type="spellEnd"/>
      <w:r w:rsidRPr="79F6E7C0">
        <w:rPr>
          <w:szCs w:val="24"/>
        </w:rPr>
        <w:t xml:space="preserve">) pagal __________________________________________, </w:t>
      </w:r>
    </w:p>
    <w:p w14:paraId="405BB8C5" w14:textId="79E90C4E" w:rsidR="33DAE7B9" w:rsidRDefault="33DAE7B9" w:rsidP="79F6E7C0">
      <w:pPr>
        <w:tabs>
          <w:tab w:val="left" w:pos="5240"/>
          <w:tab w:val="left" w:pos="7580"/>
        </w:tabs>
        <w:jc w:val="both"/>
        <w:rPr>
          <w:szCs w:val="24"/>
        </w:rPr>
      </w:pPr>
      <w:r w:rsidRPr="79F6E7C0">
        <w:rPr>
          <w:szCs w:val="24"/>
        </w:rPr>
        <w:t xml:space="preserve">            toliau kiekvienas atskirai vadinamas „Šalimi“,</w:t>
      </w:r>
      <w:r w:rsidRPr="79F6E7C0">
        <w:rPr>
          <w:b/>
          <w:bCs/>
          <w:szCs w:val="24"/>
        </w:rPr>
        <w:t xml:space="preserve"> </w:t>
      </w:r>
      <w:r w:rsidRPr="79F6E7C0">
        <w:rPr>
          <w:szCs w:val="24"/>
        </w:rPr>
        <w:t>o kartu – „Šalimis“, sudarė šį susitarimą dėl asmens duomenų tvarkymo (toliau – Susitarimas):</w:t>
      </w:r>
    </w:p>
    <w:p w14:paraId="0D1F437F" w14:textId="2787F09D" w:rsidR="33DAE7B9" w:rsidRDefault="33DAE7B9" w:rsidP="79F6E7C0">
      <w:pPr>
        <w:tabs>
          <w:tab w:val="left" w:pos="7580"/>
        </w:tabs>
        <w:jc w:val="both"/>
        <w:rPr>
          <w:szCs w:val="24"/>
        </w:rPr>
      </w:pPr>
      <w:r w:rsidRPr="79F6E7C0">
        <w:rPr>
          <w:szCs w:val="24"/>
        </w:rPr>
        <w:t xml:space="preserve"> </w:t>
      </w:r>
    </w:p>
    <w:p w14:paraId="770B5F37" w14:textId="77777777" w:rsidR="0099437C" w:rsidRDefault="0099437C" w:rsidP="79F6E7C0">
      <w:pPr>
        <w:tabs>
          <w:tab w:val="left" w:pos="7580"/>
        </w:tabs>
        <w:jc w:val="both"/>
        <w:rPr>
          <w:szCs w:val="24"/>
        </w:rPr>
      </w:pPr>
    </w:p>
    <w:p w14:paraId="54D113AF" w14:textId="77777777" w:rsidR="0099437C" w:rsidRDefault="0099437C" w:rsidP="79F6E7C0">
      <w:pPr>
        <w:tabs>
          <w:tab w:val="left" w:pos="7580"/>
        </w:tabs>
        <w:jc w:val="both"/>
        <w:rPr>
          <w:szCs w:val="24"/>
        </w:rPr>
      </w:pPr>
    </w:p>
    <w:p w14:paraId="0D14140E" w14:textId="01C27896" w:rsidR="33DAE7B9" w:rsidRDefault="33DAE7B9" w:rsidP="79F6E7C0">
      <w:pPr>
        <w:pStyle w:val="Default"/>
        <w:widowControl w:val="0"/>
        <w:tabs>
          <w:tab w:val="left" w:pos="5240"/>
        </w:tabs>
        <w:ind w:left="283" w:hanging="283"/>
        <w:contextualSpacing/>
        <w:jc w:val="center"/>
        <w:rPr>
          <w:b/>
          <w:bCs/>
          <w:lang w:val="lt-LT"/>
        </w:rPr>
      </w:pPr>
      <w:r w:rsidRPr="79F6E7C0">
        <w:rPr>
          <w:b/>
          <w:bCs/>
          <w:lang w:val="lt-LT"/>
        </w:rPr>
        <w:t>I SKYRIUS</w:t>
      </w:r>
    </w:p>
    <w:p w14:paraId="5F76D26E" w14:textId="1E5DC94D" w:rsidR="33DAE7B9" w:rsidRDefault="33DAE7B9" w:rsidP="79F6E7C0">
      <w:pPr>
        <w:pStyle w:val="Default"/>
        <w:widowControl w:val="0"/>
        <w:tabs>
          <w:tab w:val="left" w:pos="5240"/>
        </w:tabs>
        <w:ind w:left="283" w:hanging="283"/>
        <w:contextualSpacing/>
        <w:jc w:val="center"/>
        <w:rPr>
          <w:b/>
          <w:bCs/>
          <w:lang w:val="lt-LT"/>
        </w:rPr>
      </w:pPr>
      <w:r w:rsidRPr="79F6E7C0">
        <w:rPr>
          <w:b/>
          <w:bCs/>
          <w:lang w:val="lt-LT"/>
        </w:rPr>
        <w:t>ASMENS DUOMENŲ TVARKYMO DALYKAS, TIKSLAS IR TRUKMĖ</w:t>
      </w:r>
    </w:p>
    <w:p w14:paraId="3AB60C4D" w14:textId="3250E888" w:rsidR="79F6E7C0" w:rsidRDefault="79F6E7C0" w:rsidP="79F6E7C0">
      <w:pPr>
        <w:pStyle w:val="Default"/>
        <w:widowControl w:val="0"/>
        <w:tabs>
          <w:tab w:val="left" w:pos="5240"/>
        </w:tabs>
        <w:ind w:left="283" w:hanging="283"/>
        <w:contextualSpacing/>
        <w:jc w:val="center"/>
        <w:rPr>
          <w:lang w:val="lt-LT"/>
        </w:rPr>
      </w:pPr>
    </w:p>
    <w:p w14:paraId="044F1782" w14:textId="5B76A94E" w:rsidR="33DAE7B9" w:rsidRDefault="33DAE7B9" w:rsidP="79F6E7C0">
      <w:pPr>
        <w:pStyle w:val="ListParagraph"/>
        <w:widowControl w:val="0"/>
        <w:numPr>
          <w:ilvl w:val="0"/>
          <w:numId w:val="2"/>
        </w:numPr>
        <w:tabs>
          <w:tab w:val="left" w:pos="1120"/>
          <w:tab w:val="left" w:pos="5240"/>
        </w:tabs>
        <w:ind w:left="-77" w:hanging="283"/>
        <w:jc w:val="both"/>
        <w:rPr>
          <w:szCs w:val="24"/>
        </w:rPr>
      </w:pPr>
      <w:r w:rsidRPr="79F6E7C0">
        <w:rPr>
          <w:szCs w:val="24"/>
        </w:rPr>
        <w:t>Susitarimu siekiama, kad Paslaugų teikėjas ir Užsakovas laikytųsi 2016 m. balandžio 27 d. Europos Parlamento ir Tarybos reglamente (ES) 2016/679 dėl fizinių asmenų apsaugos tvarkant asmens duomenis ir dėl laisvo tokių duomenų judėjimo ir kuriuo panaikinama Direktyva 95/46/EB (Bendrasis duomenų apsaugos reglamentas) (toliau – Reglamentas (ES) 2016/679) ir kituose teisės aktuose įtvirtintų asmens duomenų saugumo reikalavimų. Susitarimas yra taikomas asmens duomenų tvarkymo veiksmams, atliekamiems pagal Paslaugų teikėjo ir Užsakovo sudarytą ________________sutartį (toliau – Sutartis), kurios priedas yra šis Susitarimas.</w:t>
      </w:r>
    </w:p>
    <w:p w14:paraId="4345044C" w14:textId="1D4FEC97" w:rsidR="33DAE7B9" w:rsidRDefault="33DAE7B9" w:rsidP="79F6E7C0">
      <w:pPr>
        <w:pStyle w:val="ListParagraph"/>
        <w:widowControl w:val="0"/>
        <w:numPr>
          <w:ilvl w:val="0"/>
          <w:numId w:val="2"/>
        </w:numPr>
        <w:ind w:left="-77" w:hanging="283"/>
        <w:jc w:val="both"/>
        <w:rPr>
          <w:szCs w:val="24"/>
        </w:rPr>
      </w:pPr>
      <w:r w:rsidRPr="79F6E7C0">
        <w:rPr>
          <w:szCs w:val="24"/>
        </w:rPr>
        <w:t xml:space="preserve">Asmens duomenų tvarkymo dalykas: pagal Susitarimą Užsakovas pateikia Paslaugų teikėjui Sutartyje nustatytomis sąlygomis ir tvarka ___________________________________ asmens duomenis, nurodytus Susitarimo priede „Asmens duomenų tvarkymo sąlygos“, o Paslaugų teikėjas įsipareigoja gautus asmens duomenis naudoti Sutartyje ir Susitarime nurodytu tikslu, sąlygomis ir tvarka. </w:t>
      </w:r>
    </w:p>
    <w:p w14:paraId="6BDFF4E7" w14:textId="1B73A72D" w:rsidR="33DAE7B9" w:rsidRDefault="33DAE7B9" w:rsidP="79F6E7C0">
      <w:pPr>
        <w:pStyle w:val="ListParagraph"/>
        <w:widowControl w:val="0"/>
        <w:numPr>
          <w:ilvl w:val="0"/>
          <w:numId w:val="2"/>
        </w:numPr>
        <w:ind w:left="-77" w:hanging="283"/>
        <w:jc w:val="both"/>
        <w:rPr>
          <w:szCs w:val="24"/>
        </w:rPr>
      </w:pPr>
      <w:r w:rsidRPr="79F6E7C0">
        <w:rPr>
          <w:szCs w:val="24"/>
        </w:rPr>
        <w:t xml:space="preserve">Asmens duomenų tvarkymo tikslas pagal Sutarties nuostatas: ____________________________________________________________________________.  </w:t>
      </w:r>
    </w:p>
    <w:p w14:paraId="3DFBD866" w14:textId="773D92F0" w:rsidR="33DAE7B9" w:rsidRDefault="33DAE7B9" w:rsidP="79F6E7C0">
      <w:pPr>
        <w:pStyle w:val="ListParagraph"/>
        <w:widowControl w:val="0"/>
        <w:numPr>
          <w:ilvl w:val="0"/>
          <w:numId w:val="2"/>
        </w:numPr>
        <w:ind w:left="-77" w:hanging="283"/>
        <w:jc w:val="both"/>
        <w:rPr>
          <w:szCs w:val="24"/>
        </w:rPr>
      </w:pPr>
      <w:r w:rsidRPr="79F6E7C0">
        <w:rPr>
          <w:szCs w:val="24"/>
        </w:rPr>
        <w:t>Asmens duomenų tvarkymo veiksmai, asmens duomenų ir subjektų kategorijos pateikiami Susitarimo priede „Asmens duomenų tvarkymo sąlygos“.</w:t>
      </w:r>
    </w:p>
    <w:p w14:paraId="789F018D" w14:textId="65F5C235" w:rsidR="33DAE7B9" w:rsidRDefault="33DAE7B9" w:rsidP="79F6E7C0">
      <w:pPr>
        <w:pStyle w:val="ListParagraph"/>
        <w:widowControl w:val="0"/>
        <w:numPr>
          <w:ilvl w:val="0"/>
          <w:numId w:val="2"/>
        </w:numPr>
        <w:ind w:left="-77" w:hanging="283"/>
        <w:jc w:val="both"/>
        <w:rPr>
          <w:szCs w:val="24"/>
        </w:rPr>
      </w:pPr>
      <w:r w:rsidRPr="79F6E7C0">
        <w:rPr>
          <w:szCs w:val="24"/>
        </w:rPr>
        <w:t>Paslaugų teikėjas tvarko asmens duomenis tol, kol teikia Paslaugas pagal Sutartį.</w:t>
      </w:r>
    </w:p>
    <w:p w14:paraId="31E46FA3" w14:textId="57A81529" w:rsidR="79F6E7C0" w:rsidRDefault="79F6E7C0" w:rsidP="79F6E7C0">
      <w:pPr>
        <w:widowControl w:val="0"/>
        <w:ind w:left="283" w:hanging="283"/>
        <w:contextualSpacing/>
        <w:jc w:val="both"/>
      </w:pPr>
      <w:r>
        <w:br w:type="page"/>
      </w:r>
    </w:p>
    <w:p w14:paraId="58ED4549" w14:textId="4B5F66E8" w:rsidR="33DAE7B9" w:rsidRDefault="33DAE7B9" w:rsidP="79F6E7C0">
      <w:pPr>
        <w:pStyle w:val="Default"/>
        <w:widowControl w:val="0"/>
        <w:tabs>
          <w:tab w:val="left" w:pos="5240"/>
        </w:tabs>
        <w:ind w:left="283" w:hanging="283"/>
        <w:contextualSpacing/>
        <w:jc w:val="center"/>
        <w:rPr>
          <w:b/>
          <w:bCs/>
          <w:color w:val="auto"/>
          <w:lang w:val="lt-LT"/>
        </w:rPr>
      </w:pPr>
      <w:r w:rsidRPr="79F6E7C0">
        <w:rPr>
          <w:b/>
          <w:bCs/>
          <w:lang w:val="lt-LT"/>
        </w:rPr>
        <w:lastRenderedPageBreak/>
        <w:t>II SKYRIUS</w:t>
      </w:r>
    </w:p>
    <w:p w14:paraId="15BD607D" w14:textId="450A323F" w:rsidR="33DAE7B9" w:rsidRDefault="33DAE7B9" w:rsidP="79F6E7C0">
      <w:pPr>
        <w:pStyle w:val="Default"/>
        <w:widowControl w:val="0"/>
        <w:tabs>
          <w:tab w:val="left" w:pos="700"/>
          <w:tab w:val="left" w:pos="980"/>
        </w:tabs>
        <w:ind w:left="283" w:hanging="283"/>
        <w:contextualSpacing/>
        <w:jc w:val="center"/>
        <w:rPr>
          <w:b/>
          <w:bCs/>
          <w:caps/>
          <w:color w:val="auto"/>
          <w:lang w:val="lt-LT"/>
        </w:rPr>
      </w:pPr>
      <w:r w:rsidRPr="79F6E7C0">
        <w:rPr>
          <w:b/>
          <w:bCs/>
          <w:lang w:val="lt-LT"/>
        </w:rPr>
        <w:t>UŽSAKOVO TEISĖS IR PAREIGOS</w:t>
      </w:r>
    </w:p>
    <w:p w14:paraId="0D0BE709" w14:textId="373CFB6E" w:rsidR="79F6E7C0" w:rsidRDefault="79F6E7C0" w:rsidP="79F6E7C0">
      <w:pPr>
        <w:pStyle w:val="Default"/>
        <w:widowControl w:val="0"/>
        <w:tabs>
          <w:tab w:val="left" w:pos="700"/>
          <w:tab w:val="left" w:pos="980"/>
        </w:tabs>
        <w:ind w:left="283" w:hanging="283"/>
        <w:contextualSpacing/>
        <w:rPr>
          <w:b/>
          <w:bCs/>
          <w:lang w:val="lt-LT"/>
        </w:rPr>
      </w:pPr>
    </w:p>
    <w:p w14:paraId="237CF47E" w14:textId="5EDA6A48" w:rsidR="33DAE7B9" w:rsidRDefault="33DAE7B9" w:rsidP="79F6E7C0">
      <w:pPr>
        <w:pStyle w:val="ListParagraph"/>
        <w:widowControl w:val="0"/>
        <w:numPr>
          <w:ilvl w:val="0"/>
          <w:numId w:val="2"/>
        </w:numPr>
        <w:ind w:left="-77" w:hanging="283"/>
        <w:jc w:val="both"/>
        <w:rPr>
          <w:szCs w:val="24"/>
        </w:rPr>
      </w:pPr>
      <w:r w:rsidRPr="79F6E7C0">
        <w:rPr>
          <w:szCs w:val="24"/>
        </w:rPr>
        <w:t xml:space="preserve">Užsakovas yra atsakingas už tai, kad asmens duomenys būtų tvarkomi laikantis Reglamento (ES) 2016/679, Lietuvos Respublikos teisės aktų, reglamentuojančių asmens duomenų apsaugą, Sutarties ir Susitarimo nuostatų. </w:t>
      </w:r>
    </w:p>
    <w:p w14:paraId="6077AFA8" w14:textId="10C03D06" w:rsidR="33DAE7B9" w:rsidRDefault="33DAE7B9" w:rsidP="79F6E7C0">
      <w:pPr>
        <w:pStyle w:val="ListParagraph"/>
        <w:widowControl w:val="0"/>
        <w:numPr>
          <w:ilvl w:val="0"/>
          <w:numId w:val="2"/>
        </w:numPr>
        <w:ind w:left="-77" w:hanging="283"/>
        <w:jc w:val="both"/>
        <w:rPr>
          <w:szCs w:val="24"/>
        </w:rPr>
      </w:pPr>
      <w:r w:rsidRPr="79F6E7C0">
        <w:rPr>
          <w:szCs w:val="24"/>
        </w:rPr>
        <w:t>Užsakovas turi teisę:</w:t>
      </w:r>
    </w:p>
    <w:p w14:paraId="3AAB3CA6" w14:textId="25EA4553" w:rsidR="462416DF" w:rsidRDefault="462416DF" w:rsidP="79F6E7C0">
      <w:pPr>
        <w:widowControl w:val="0"/>
        <w:ind w:left="283" w:hanging="283"/>
        <w:contextualSpacing/>
        <w:jc w:val="both"/>
        <w:rPr>
          <w:szCs w:val="24"/>
        </w:rPr>
      </w:pPr>
      <w:r w:rsidRPr="79F6E7C0">
        <w:rPr>
          <w:szCs w:val="24"/>
        </w:rPr>
        <w:t xml:space="preserve">7.1. </w:t>
      </w:r>
      <w:r w:rsidR="33DAE7B9" w:rsidRPr="79F6E7C0">
        <w:rPr>
          <w:szCs w:val="24"/>
        </w:rPr>
        <w:t>reikalauti iš Paslaugų teikėjo, o Paslaugų teikėjas privalo, pateikti informaciją ir (ar) dokumentus, kurių reikia norint įsitikinti, kad Paslaugų teikėjas vykdo Susitarime ir teisės aktuose, reglamentuojančiuose asmens duomenų tvarkymą, nustatytus asmens duomenų tvarkymo ir saugumo reikalavimus. Paslaugų teikėjas privalo Užsakovui pastarojo nurodytu būdu pateikti šią informaciją ir (ar) dokumentus per Užsakovo nurodytą terminą;</w:t>
      </w:r>
    </w:p>
    <w:p w14:paraId="5627796C" w14:textId="6BAAE96F" w:rsidR="078B68B1" w:rsidRDefault="078B68B1" w:rsidP="79F6E7C0">
      <w:pPr>
        <w:widowControl w:val="0"/>
        <w:ind w:left="283" w:hanging="283"/>
        <w:contextualSpacing/>
        <w:jc w:val="both"/>
        <w:rPr>
          <w:szCs w:val="24"/>
        </w:rPr>
      </w:pPr>
      <w:r w:rsidRPr="79F6E7C0">
        <w:rPr>
          <w:szCs w:val="24"/>
        </w:rPr>
        <w:t xml:space="preserve">7.2. </w:t>
      </w:r>
      <w:r w:rsidR="33DAE7B9" w:rsidRPr="79F6E7C0">
        <w:rPr>
          <w:szCs w:val="24"/>
        </w:rPr>
        <w:t>reikalauti kompensacijos už patirtą žalą, įskaitant sumokėtas baudas, kompensacijas duomenų subjektui ar kitas sankcijas, taikomas pagal Reglamentą (ES) 2016/679 ar kitus teisės aktus, kilusią dėl Paslaugų teikėjo kaltės. Nustatant atlygintinos žalos dydį vadovaujamasi Reglamento (ES) 2016/679 82 straipsniu;</w:t>
      </w:r>
    </w:p>
    <w:p w14:paraId="66D20ACB" w14:textId="7AA1B30C" w:rsidR="36079CDD" w:rsidRDefault="36079CDD" w:rsidP="79F6E7C0">
      <w:pPr>
        <w:widowControl w:val="0"/>
        <w:ind w:left="283" w:hanging="283"/>
        <w:contextualSpacing/>
        <w:jc w:val="both"/>
        <w:rPr>
          <w:szCs w:val="24"/>
        </w:rPr>
      </w:pPr>
      <w:r w:rsidRPr="79F6E7C0">
        <w:rPr>
          <w:szCs w:val="24"/>
        </w:rPr>
        <w:t xml:space="preserve">7.3. </w:t>
      </w:r>
      <w:r w:rsidR="33DAE7B9" w:rsidRPr="79F6E7C0">
        <w:rPr>
          <w:szCs w:val="24"/>
        </w:rPr>
        <w:t xml:space="preserve">įpareigoti Paslaugų teikėją atsisakyti jo pasitelkto kito asmens duomenų tvarkytojo (toliau – </w:t>
      </w:r>
      <w:proofErr w:type="spellStart"/>
      <w:r w:rsidR="33DAE7B9" w:rsidRPr="79F6E7C0">
        <w:rPr>
          <w:szCs w:val="24"/>
        </w:rPr>
        <w:t>Subtvarkytojas</w:t>
      </w:r>
      <w:proofErr w:type="spellEnd"/>
      <w:r w:rsidR="33DAE7B9" w:rsidRPr="79F6E7C0">
        <w:rPr>
          <w:szCs w:val="24"/>
        </w:rPr>
        <w:t xml:space="preserve">), jei yra informacijos apie tai, kad </w:t>
      </w:r>
      <w:proofErr w:type="spellStart"/>
      <w:r w:rsidR="33DAE7B9" w:rsidRPr="79F6E7C0">
        <w:rPr>
          <w:szCs w:val="24"/>
        </w:rPr>
        <w:t>Subtvarkytojas</w:t>
      </w:r>
      <w:proofErr w:type="spellEnd"/>
      <w:r w:rsidR="33DAE7B9" w:rsidRPr="79F6E7C0">
        <w:rPr>
          <w:szCs w:val="24"/>
        </w:rPr>
        <w:t xml:space="preserve"> nevykdo prisiimtų įsipareigojimų. Toks Užsakovo įpareigojimas turi būti motyvuotas ir pateiktas Paslaugų teikėjui raštu arba elektroninių ryšių priemonėmis. </w:t>
      </w:r>
    </w:p>
    <w:p w14:paraId="3F56138C" w14:textId="71F8A99E" w:rsidR="3050C4F3" w:rsidRDefault="3050C4F3" w:rsidP="79F6E7C0">
      <w:pPr>
        <w:widowControl w:val="0"/>
        <w:ind w:left="-80" w:hanging="283"/>
        <w:contextualSpacing/>
        <w:jc w:val="both"/>
        <w:rPr>
          <w:szCs w:val="24"/>
        </w:rPr>
      </w:pPr>
      <w:r w:rsidRPr="79F6E7C0">
        <w:rPr>
          <w:szCs w:val="24"/>
        </w:rPr>
        <w:t xml:space="preserve">8. </w:t>
      </w:r>
      <w:r w:rsidR="33DAE7B9" w:rsidRPr="79F6E7C0">
        <w:rPr>
          <w:szCs w:val="24"/>
        </w:rPr>
        <w:t xml:space="preserve">Jei nustatoma grėsmė ar kyla pagrįstų įtarimų dėl grėsmės tvarkomų asmens duomenų konfidencialumui, prieinamumui ar vientisumui, ir (arba) jei Paslaugų teikėjas neužtikrina tvarkomų asmens duomenų konfidencialumo, prieinamumo ar vientisumo ir (arba) jei Paslaugų teikėjas nevykdo Susitarime ir teisės aktuose, reglamentuojančiuose asmens duomenų tvarkymą, nustatytų asmens duomenų saugumo reikalavimų, Užsakovas apie tai raštu arba elektroninių ryšių priemonėmis informuoja Paslaugų teikėją. Užsakovas turi teisę reikalauti iš Paslaugų teikėjo apriboti asmens duomenų tvarkymą ne vėliau kaip per 24 valandas nuo tokio reikalavimo gavimo. Gavęs tokį reikalavimą, Paslaugų teikėjas pašalina nustatytas grėsmes ir ne vėliau kaip per 24 valandas raštu arba elektroninių ryšių priemonėmis informuoja Užsakovą apie pasirengimą vykdyti Susitarime ir teisės aktuose nustatytus asmens duomenų saugumo reikalavimus. Paslaugų teikėjas gali tęsti asmens duomenų tvarkymo veiksmus tik gavęs Užsakovo nurodymą dėl tolesnio asmens duomenų tvarkymo. </w:t>
      </w:r>
    </w:p>
    <w:p w14:paraId="0E17EE0A" w14:textId="35441E53" w:rsidR="79F6E7C0" w:rsidRDefault="79F6E7C0" w:rsidP="79F6E7C0">
      <w:pPr>
        <w:pStyle w:val="ListParagraph"/>
        <w:widowControl w:val="0"/>
        <w:ind w:left="283" w:hanging="283"/>
        <w:jc w:val="both"/>
        <w:rPr>
          <w:szCs w:val="24"/>
        </w:rPr>
      </w:pPr>
    </w:p>
    <w:p w14:paraId="3A4EB31E" w14:textId="6D9BA5D8" w:rsidR="33DAE7B9" w:rsidRDefault="33DAE7B9" w:rsidP="79F6E7C0">
      <w:pPr>
        <w:pStyle w:val="Default"/>
        <w:widowControl w:val="0"/>
        <w:ind w:left="283" w:hanging="283"/>
        <w:contextualSpacing/>
        <w:jc w:val="center"/>
        <w:rPr>
          <w:b/>
          <w:bCs/>
          <w:lang w:val="lt-LT"/>
        </w:rPr>
      </w:pPr>
      <w:r w:rsidRPr="79F6E7C0">
        <w:rPr>
          <w:lang w:val="lt-LT"/>
        </w:rPr>
        <w:t xml:space="preserve"> </w:t>
      </w:r>
      <w:r w:rsidRPr="79F6E7C0">
        <w:rPr>
          <w:b/>
          <w:bCs/>
          <w:lang w:val="lt-LT"/>
        </w:rPr>
        <w:t>III SKYRIUS</w:t>
      </w:r>
    </w:p>
    <w:p w14:paraId="4E980EED" w14:textId="6B729FD0" w:rsidR="33DAE7B9" w:rsidRDefault="33DAE7B9" w:rsidP="79F6E7C0">
      <w:pPr>
        <w:pStyle w:val="Default"/>
        <w:widowControl w:val="0"/>
        <w:tabs>
          <w:tab w:val="left" w:pos="5240"/>
        </w:tabs>
        <w:ind w:left="283" w:hanging="283"/>
        <w:contextualSpacing/>
        <w:jc w:val="center"/>
        <w:rPr>
          <w:b/>
          <w:bCs/>
          <w:lang w:val="lt-LT"/>
        </w:rPr>
      </w:pPr>
      <w:r w:rsidRPr="79F6E7C0">
        <w:rPr>
          <w:b/>
          <w:bCs/>
          <w:lang w:val="lt-LT"/>
        </w:rPr>
        <w:t xml:space="preserve"> PASLAUGŲ TEIKĖJO TEISĖS IR PAREIGOS </w:t>
      </w:r>
    </w:p>
    <w:p w14:paraId="608D936B" w14:textId="144E4CD0" w:rsidR="79F6E7C0" w:rsidRDefault="79F6E7C0" w:rsidP="79F6E7C0">
      <w:pPr>
        <w:pStyle w:val="Default"/>
        <w:widowControl w:val="0"/>
        <w:tabs>
          <w:tab w:val="left" w:pos="5240"/>
        </w:tabs>
        <w:ind w:left="283" w:hanging="283"/>
        <w:contextualSpacing/>
        <w:rPr>
          <w:b/>
          <w:bCs/>
          <w:lang w:val="lt-LT"/>
        </w:rPr>
      </w:pPr>
    </w:p>
    <w:p w14:paraId="1343A5F4" w14:textId="3F593364" w:rsidR="79F6E7C0" w:rsidRDefault="79F6E7C0" w:rsidP="79F6E7C0">
      <w:pPr>
        <w:widowControl w:val="0"/>
        <w:ind w:left="-80" w:hanging="283"/>
        <w:contextualSpacing/>
        <w:jc w:val="both"/>
        <w:rPr>
          <w:szCs w:val="24"/>
        </w:rPr>
      </w:pPr>
      <w:r w:rsidRPr="79F6E7C0">
        <w:rPr>
          <w:szCs w:val="24"/>
        </w:rPr>
        <w:t xml:space="preserve">9. </w:t>
      </w:r>
      <w:r w:rsidR="33DAE7B9" w:rsidRPr="79F6E7C0">
        <w:rPr>
          <w:szCs w:val="24"/>
        </w:rPr>
        <w:t xml:space="preserve">Paslaugų teikėjas turi teises ir pareigas, nustatytas Sutartyje ir Susitarime. </w:t>
      </w:r>
    </w:p>
    <w:p w14:paraId="5C55DC2C" w14:textId="383619EF" w:rsidR="04D4FF11" w:rsidRDefault="04D4FF11" w:rsidP="79F6E7C0">
      <w:pPr>
        <w:widowControl w:val="0"/>
        <w:ind w:left="-80" w:hanging="283"/>
        <w:contextualSpacing/>
        <w:jc w:val="both"/>
        <w:rPr>
          <w:szCs w:val="24"/>
        </w:rPr>
      </w:pPr>
      <w:r w:rsidRPr="79F6E7C0">
        <w:rPr>
          <w:szCs w:val="24"/>
        </w:rPr>
        <w:t xml:space="preserve">10. </w:t>
      </w:r>
      <w:r w:rsidR="33DAE7B9" w:rsidRPr="79F6E7C0">
        <w:rPr>
          <w:szCs w:val="24"/>
        </w:rPr>
        <w:t xml:space="preserve">Paslaugų teikėjas turi teisę esant Užsakovo rašytiniam leidimui pasitelkti </w:t>
      </w:r>
      <w:proofErr w:type="spellStart"/>
      <w:r w:rsidR="33DAE7B9" w:rsidRPr="79F6E7C0">
        <w:rPr>
          <w:szCs w:val="24"/>
        </w:rPr>
        <w:t>Subtvarkytoją</w:t>
      </w:r>
      <w:proofErr w:type="spellEnd"/>
      <w:r w:rsidR="33DAE7B9" w:rsidRPr="79F6E7C0">
        <w:rPr>
          <w:szCs w:val="24"/>
        </w:rPr>
        <w:t xml:space="preserve">, atskiru susitarimu jam nustatyti tuos pačius asmens duomenų apsaugos įsipareigojimus, kaip ir šiame punkte Paslaugų teikėjui nustatyti įsipareigojimai, įskaitant įsipareigojimą tinkamomis techninėmis ir organizacinėmis priemonėmis užtikrinti Susitarimo vykdymo tikslais ir pagal Užsakovo nurodymus tvarkomų asmens duomenų apsaugą, vadovaujantis Reglamentu (ES) 2016/679 ir kitais asmens duomenų tvarkymą reglamentuojančiais teisės aktais. Paslaugų teikėjas lieka atsakingas Užsakovui už savo pasitelkto </w:t>
      </w:r>
      <w:proofErr w:type="spellStart"/>
      <w:r w:rsidR="33DAE7B9" w:rsidRPr="79F6E7C0">
        <w:rPr>
          <w:szCs w:val="24"/>
        </w:rPr>
        <w:t>Subtvarkytojo</w:t>
      </w:r>
      <w:proofErr w:type="spellEnd"/>
      <w:r w:rsidR="33DAE7B9" w:rsidRPr="79F6E7C0">
        <w:rPr>
          <w:szCs w:val="24"/>
        </w:rPr>
        <w:t xml:space="preserve"> veiksmus ar neveikimą tvarkant Užsakovo patikėtus asmens duomenis. Užsakovas </w:t>
      </w:r>
      <w:proofErr w:type="spellStart"/>
      <w:r w:rsidR="33DAE7B9" w:rsidRPr="79F6E7C0">
        <w:rPr>
          <w:szCs w:val="24"/>
        </w:rPr>
        <w:t>Subtvarkytojo</w:t>
      </w:r>
      <w:proofErr w:type="spellEnd"/>
      <w:r w:rsidR="33DAE7B9" w:rsidRPr="79F6E7C0">
        <w:rPr>
          <w:szCs w:val="24"/>
        </w:rPr>
        <w:t xml:space="preserve"> atžvilgiu asmens duomenų tvarkymo klausimais įgyja tokias pat teises, kokias pagal Susitarimą turi Paslaugų teikėjo atžvilgiu.  </w:t>
      </w:r>
    </w:p>
    <w:p w14:paraId="34697C6E" w14:textId="726260D1" w:rsidR="5BEE1388" w:rsidRDefault="5BEE1388" w:rsidP="79F6E7C0">
      <w:pPr>
        <w:widowControl w:val="0"/>
        <w:ind w:left="-80" w:hanging="283"/>
        <w:contextualSpacing/>
        <w:jc w:val="both"/>
        <w:rPr>
          <w:szCs w:val="24"/>
        </w:rPr>
      </w:pPr>
      <w:r w:rsidRPr="79F6E7C0">
        <w:rPr>
          <w:szCs w:val="24"/>
        </w:rPr>
        <w:t xml:space="preserve">11. </w:t>
      </w:r>
      <w:r w:rsidR="33DAE7B9" w:rsidRPr="79F6E7C0">
        <w:rPr>
          <w:szCs w:val="24"/>
        </w:rPr>
        <w:t>Paslaugų teikėjas įsipareigoja:</w:t>
      </w:r>
    </w:p>
    <w:p w14:paraId="6501A1D1" w14:textId="02D45F27" w:rsidR="33DAE7B9" w:rsidRDefault="33DAE7B9" w:rsidP="79F6E7C0">
      <w:pPr>
        <w:widowControl w:val="0"/>
        <w:ind w:left="-80" w:hanging="283"/>
        <w:contextualSpacing/>
        <w:jc w:val="both"/>
        <w:rPr>
          <w:szCs w:val="24"/>
        </w:rPr>
      </w:pPr>
      <w:r w:rsidRPr="79F6E7C0">
        <w:rPr>
          <w:szCs w:val="24"/>
        </w:rPr>
        <w:t xml:space="preserve">11.1. tvarkyti asmens duomenis tik Susitarime nustatytais tikslais ir vykdyti Susitarime nustatytus įsipareigojimus; </w:t>
      </w:r>
    </w:p>
    <w:p w14:paraId="6C5763DD" w14:textId="7D4CAD06" w:rsidR="33DAE7B9" w:rsidRDefault="33DAE7B9" w:rsidP="79F6E7C0">
      <w:pPr>
        <w:widowControl w:val="0"/>
        <w:ind w:left="-80" w:hanging="283"/>
        <w:contextualSpacing/>
        <w:jc w:val="both"/>
        <w:rPr>
          <w:szCs w:val="24"/>
        </w:rPr>
      </w:pPr>
      <w:r w:rsidRPr="79F6E7C0">
        <w:rPr>
          <w:szCs w:val="24"/>
        </w:rPr>
        <w:lastRenderedPageBreak/>
        <w:t>11.2.  nenaudoti asmens duomenų savo ar kitų asmenų, išskyrus Užsakovą, interesais ir neatlikti jokių kitų Susitarimo neatitinkančių ar neteisėtų asmens duomenų tvarkymo veiksmų;</w:t>
      </w:r>
    </w:p>
    <w:p w14:paraId="104488AB" w14:textId="785633A6" w:rsidR="33DAE7B9" w:rsidRDefault="33DAE7B9" w:rsidP="79F6E7C0">
      <w:pPr>
        <w:widowControl w:val="0"/>
        <w:tabs>
          <w:tab w:val="left" w:pos="1120"/>
          <w:tab w:val="left" w:pos="1260"/>
        </w:tabs>
        <w:ind w:left="-80" w:hanging="283"/>
        <w:contextualSpacing/>
        <w:jc w:val="both"/>
        <w:rPr>
          <w:szCs w:val="24"/>
        </w:rPr>
      </w:pPr>
      <w:r w:rsidRPr="79F6E7C0">
        <w:rPr>
          <w:szCs w:val="24"/>
        </w:rPr>
        <w:t>11.3. Susitarime nustatytomis techninėmis ir organizacinėmis priemonėmis užtikrinti asmens duomenų tvarkymo atitiktį Reglamento (ES) 2016/679 ir Lietuvos Respublikoje galiojančių teisės aktų, reglamentuojančių asmens duomenų tvarkymą, reikalavimams ir asmens duomenų saugumą;</w:t>
      </w:r>
    </w:p>
    <w:p w14:paraId="7938F279" w14:textId="1BD4329F" w:rsidR="33DAE7B9" w:rsidRDefault="33DAE7B9" w:rsidP="79F6E7C0">
      <w:pPr>
        <w:widowControl w:val="0"/>
        <w:ind w:left="-80" w:hanging="283"/>
        <w:contextualSpacing/>
        <w:jc w:val="both"/>
        <w:rPr>
          <w:szCs w:val="24"/>
        </w:rPr>
      </w:pPr>
      <w:r w:rsidRPr="79F6E7C0">
        <w:rPr>
          <w:szCs w:val="24"/>
        </w:rPr>
        <w:t>11.4. imtis Susitarime nustatytų techninių ir organizacinių priemonių siekiant užkirsti kelią galimoms neteisėto asmens duomenų sunaikinimo, praradimo, pakeitimo ar asmens duomenų atskleidimo grėsmėms, o joms įvykus, imtis Susitarime nustatytų priemonių ištaisyti kilusias pasekmes ir pašalinti jų padarinius;</w:t>
      </w:r>
    </w:p>
    <w:p w14:paraId="0797A444" w14:textId="1BFE83F0" w:rsidR="33DAE7B9" w:rsidRDefault="33DAE7B9" w:rsidP="79F6E7C0">
      <w:pPr>
        <w:widowControl w:val="0"/>
        <w:ind w:left="-80" w:hanging="283"/>
        <w:contextualSpacing/>
        <w:jc w:val="both"/>
        <w:rPr>
          <w:szCs w:val="24"/>
        </w:rPr>
      </w:pPr>
      <w:r w:rsidRPr="79F6E7C0">
        <w:rPr>
          <w:szCs w:val="24"/>
        </w:rPr>
        <w:t>11.5. užtikrinti, kad prieigą prie asmens duomenų turėtų tik tie Paslaugų teikėjo darbuotojai ir kiti įgalioti asmenys, kurių funkcijoms atlikti ir siekiant užtikrinti pagal Sutartį prisiimtų įsipareigojimų vykdymą reikalingi asmens duomenys ir kurie yra raštu įsipareigoję užtikrinti asmens duomenų konfidencialumą ir saugumą;</w:t>
      </w:r>
    </w:p>
    <w:p w14:paraId="4E2E2FD4" w14:textId="145FAE78" w:rsidR="33DAE7B9" w:rsidRDefault="33DAE7B9" w:rsidP="79F6E7C0">
      <w:pPr>
        <w:widowControl w:val="0"/>
        <w:ind w:left="-80" w:hanging="283"/>
        <w:contextualSpacing/>
        <w:jc w:val="both"/>
        <w:rPr>
          <w:szCs w:val="24"/>
        </w:rPr>
      </w:pPr>
      <w:r w:rsidRPr="79F6E7C0">
        <w:rPr>
          <w:szCs w:val="24"/>
        </w:rPr>
        <w:t xml:space="preserve">11.6. be išankstinio rašytinio Užsakovo leidimo neperduoti asmens duomenų trečiosioms šalims, trečiajai valstybei ar tarptautinei organizacijai net ir pasibaigus Sutarties galiojimui, jeigu Europos Sąjungos ar Lietuvos Respublikos teisės aktai nenustato kitaip. Jei asmens duomenys perduodami vykdant Europos Sąjungos ar Lietuvos Respublikos teisės aktų reikalavimus, Paslaugų teikėjas prieš perduodamas asmens duomenis privalo raštu arba elektroninių ryšių priemonėmis apie tokį reikalavimą pranešti Užsakovui; </w:t>
      </w:r>
    </w:p>
    <w:p w14:paraId="7BB00C08" w14:textId="05B2F804" w:rsidR="33DAE7B9" w:rsidRDefault="33DAE7B9" w:rsidP="79F6E7C0">
      <w:pPr>
        <w:widowControl w:val="0"/>
        <w:ind w:left="-80" w:hanging="283"/>
        <w:contextualSpacing/>
        <w:jc w:val="both"/>
        <w:rPr>
          <w:szCs w:val="24"/>
        </w:rPr>
      </w:pPr>
      <w:r w:rsidRPr="79F6E7C0">
        <w:rPr>
          <w:szCs w:val="24"/>
        </w:rPr>
        <w:t>11.7. ne vėliau kaip per 24 valandas nuo tada, kai sužinojo apie asmens duomenų saugumo pažeidimą, pateikti Užsakovui pranešimą apie asmens duomenų saugumo pažeidimą elektroniniu paštu nepriklausomai nuo to, ar pažeidimas gali kelti pavojų fizinių asmenų teisėms ir laisvėms;</w:t>
      </w:r>
    </w:p>
    <w:p w14:paraId="0DA07D8B" w14:textId="67EBF7C6" w:rsidR="33DAE7B9" w:rsidRDefault="33DAE7B9" w:rsidP="79F6E7C0">
      <w:pPr>
        <w:widowControl w:val="0"/>
        <w:ind w:left="-80" w:hanging="283"/>
        <w:contextualSpacing/>
        <w:jc w:val="both"/>
        <w:rPr>
          <w:szCs w:val="24"/>
        </w:rPr>
      </w:pPr>
      <w:r w:rsidRPr="79F6E7C0">
        <w:rPr>
          <w:szCs w:val="24"/>
        </w:rPr>
        <w:t>11.8. Užsakovo nurodytu būdu ir per Užsakovo nurodytą terminą pateikti Užsakovui visą jo prašomą informaciją, susijusią su informavimu apie asmens duomenų saugumo pažeidimą ir su jo tyrimu;</w:t>
      </w:r>
    </w:p>
    <w:p w14:paraId="67236CC0" w14:textId="25A6F885" w:rsidR="33DAE7B9" w:rsidRDefault="33DAE7B9" w:rsidP="79F6E7C0">
      <w:pPr>
        <w:widowControl w:val="0"/>
        <w:ind w:left="-80" w:hanging="283"/>
        <w:contextualSpacing/>
        <w:jc w:val="both"/>
        <w:rPr>
          <w:szCs w:val="24"/>
        </w:rPr>
      </w:pPr>
      <w:r w:rsidRPr="79F6E7C0">
        <w:rPr>
          <w:szCs w:val="24"/>
        </w:rPr>
        <w:t>11.9. suteikti Užsakovui pagalbą, kurios reikia tam, kad būtų pranešta apie asmens duomenų saugumo pažeidimą Valstybinei duomenų apsaugos inspekcijai ir, kai taikoma, duomenų subjektui;</w:t>
      </w:r>
    </w:p>
    <w:p w14:paraId="68F951E8" w14:textId="27F33EDC" w:rsidR="33DAE7B9" w:rsidRDefault="33DAE7B9" w:rsidP="79F6E7C0">
      <w:pPr>
        <w:widowControl w:val="0"/>
        <w:ind w:left="-80" w:hanging="283"/>
        <w:contextualSpacing/>
        <w:jc w:val="both"/>
        <w:rPr>
          <w:szCs w:val="24"/>
        </w:rPr>
      </w:pPr>
      <w:r w:rsidRPr="79F6E7C0">
        <w:rPr>
          <w:szCs w:val="24"/>
        </w:rPr>
        <w:t>11.10. bendradarbiauti su Užsakovu pastarajam atliekant asmens duomenų saugumo pažeidimo tyrimą, teikti Užsakovui visą tyrimui reikalingą informaciją ir išsaugoti tyrimui reikalingus įrodymus;</w:t>
      </w:r>
    </w:p>
    <w:p w14:paraId="066EC4F3" w14:textId="1256B8C8" w:rsidR="33DAE7B9" w:rsidRDefault="33DAE7B9" w:rsidP="79F6E7C0">
      <w:pPr>
        <w:widowControl w:val="0"/>
        <w:ind w:left="-80" w:hanging="283"/>
        <w:contextualSpacing/>
        <w:jc w:val="both"/>
        <w:rPr>
          <w:szCs w:val="24"/>
        </w:rPr>
      </w:pPr>
      <w:r w:rsidRPr="79F6E7C0">
        <w:rPr>
          <w:szCs w:val="24"/>
        </w:rPr>
        <w:t>11.11. daryti asmens duomenų tvarkymo veiklos įrašus. Užsakovo reikalavimu Paslaugų teikėjas turi pateikti minėtus asmens duomenų tvarkymo veiklos įrašus per Užsakovo nurodytą terminą ir Užsakovo nurodytu būdu;</w:t>
      </w:r>
    </w:p>
    <w:p w14:paraId="545E320F" w14:textId="506AB860" w:rsidR="33DAE7B9" w:rsidRDefault="33DAE7B9" w:rsidP="79F6E7C0">
      <w:pPr>
        <w:widowControl w:val="0"/>
        <w:ind w:left="-80" w:hanging="283"/>
        <w:contextualSpacing/>
        <w:jc w:val="both"/>
        <w:rPr>
          <w:szCs w:val="24"/>
        </w:rPr>
      </w:pPr>
      <w:r w:rsidRPr="79F6E7C0">
        <w:rPr>
          <w:szCs w:val="24"/>
        </w:rPr>
        <w:t>11.12. ne vėliau kaip per 24 valandas nuo Užsakovo prašymo gavimo ir Užsakovo nurodytu būdu pateikti Užsakovui visą informaciją, būtiną siekiant įrodyti, kad vykdomos Susitarime, Reglamente (ES) 2016/679 ir kituose teisės aktuose, reglamentuojančiuose asmens duomenų tvarkymą, nustatytos prievolės Paslaugų teikėjui, ir sudaryti sąlygas bei padėti Užsakovui arba kitam jo įgaliotam asmeniui atlikti auditą, įskaitant patikrinimus vietoje;</w:t>
      </w:r>
    </w:p>
    <w:p w14:paraId="1ED45BCA" w14:textId="7DE04531" w:rsidR="33DAE7B9" w:rsidRDefault="33DAE7B9" w:rsidP="79F6E7C0">
      <w:pPr>
        <w:widowControl w:val="0"/>
        <w:ind w:left="-80" w:hanging="283"/>
        <w:contextualSpacing/>
        <w:jc w:val="both"/>
        <w:rPr>
          <w:szCs w:val="24"/>
        </w:rPr>
      </w:pPr>
      <w:r w:rsidRPr="79F6E7C0">
        <w:rPr>
          <w:szCs w:val="24"/>
        </w:rPr>
        <w:t>11.13. po Sutartyje numatytų Paslaugų suteikimo pabaigos tinkamai sunaikinti gautus asmens duomenis, išskyrus atvejus, kai asmens duomenis Paslaugų teikėjas privalo saugoti vadovaudamasis galiojančiais  teisės aktais;</w:t>
      </w:r>
    </w:p>
    <w:p w14:paraId="1FB38723" w14:textId="78B3AE46" w:rsidR="33DAE7B9" w:rsidRDefault="33DAE7B9" w:rsidP="79F6E7C0">
      <w:pPr>
        <w:widowControl w:val="0"/>
        <w:ind w:left="-80" w:hanging="283"/>
        <w:contextualSpacing/>
        <w:jc w:val="both"/>
        <w:rPr>
          <w:szCs w:val="24"/>
        </w:rPr>
      </w:pPr>
      <w:r w:rsidRPr="79F6E7C0">
        <w:rPr>
          <w:szCs w:val="24"/>
        </w:rPr>
        <w:t xml:space="preserve">11.14. nepasitelkti Sutarčiai ir Susitarimui vykdyti </w:t>
      </w:r>
      <w:proofErr w:type="spellStart"/>
      <w:r w:rsidRPr="79F6E7C0">
        <w:rPr>
          <w:szCs w:val="24"/>
        </w:rPr>
        <w:t>Subtvarkytojo</w:t>
      </w:r>
      <w:proofErr w:type="spellEnd"/>
      <w:r w:rsidRPr="79F6E7C0">
        <w:rPr>
          <w:szCs w:val="24"/>
        </w:rPr>
        <w:t xml:space="preserve"> be išankstinio rašytinio Užsakovo leidimo. Užsakovo leidimas turi būti gautas tiek dėl iki Sutarties ir Susitarimo įsigaliojimo esančių, tiek dėl Sutarties ir Susitarimo vykdymo metu pasitelkto </w:t>
      </w:r>
      <w:proofErr w:type="spellStart"/>
      <w:r w:rsidRPr="79F6E7C0">
        <w:rPr>
          <w:szCs w:val="24"/>
        </w:rPr>
        <w:t>Subtvarkytojo</w:t>
      </w:r>
      <w:proofErr w:type="spellEnd"/>
      <w:r w:rsidRPr="79F6E7C0">
        <w:rPr>
          <w:szCs w:val="24"/>
        </w:rPr>
        <w:t xml:space="preserve">. </w:t>
      </w:r>
    </w:p>
    <w:p w14:paraId="12948655" w14:textId="7EF5EDD1" w:rsidR="556050CE" w:rsidRDefault="556050CE" w:rsidP="79F6E7C0">
      <w:pPr>
        <w:widowControl w:val="0"/>
        <w:ind w:left="-80" w:hanging="283"/>
        <w:contextualSpacing/>
        <w:jc w:val="both"/>
        <w:rPr>
          <w:szCs w:val="24"/>
        </w:rPr>
      </w:pPr>
      <w:r w:rsidRPr="79F6E7C0">
        <w:rPr>
          <w:szCs w:val="24"/>
        </w:rPr>
        <w:t xml:space="preserve">12. </w:t>
      </w:r>
      <w:r w:rsidR="33DAE7B9" w:rsidRPr="79F6E7C0">
        <w:rPr>
          <w:szCs w:val="24"/>
        </w:rPr>
        <w:t>Paslaugų teikėjas atsako už pagal Susitarimą tvarkomų asmens duomenų vientisumą, prieinamumą, konfidencialumą ir apsaugą.</w:t>
      </w:r>
    </w:p>
    <w:p w14:paraId="51B03E9D" w14:textId="56266185" w:rsidR="33DAE7B9" w:rsidRDefault="33DAE7B9" w:rsidP="79F6E7C0">
      <w:pPr>
        <w:widowControl w:val="0"/>
        <w:tabs>
          <w:tab w:val="left" w:pos="1120"/>
          <w:tab w:val="left" w:pos="5240"/>
        </w:tabs>
        <w:ind w:left="283" w:hanging="283"/>
        <w:contextualSpacing/>
        <w:jc w:val="both"/>
        <w:rPr>
          <w:szCs w:val="24"/>
        </w:rPr>
      </w:pPr>
      <w:r w:rsidRPr="79F6E7C0">
        <w:rPr>
          <w:szCs w:val="24"/>
        </w:rPr>
        <w:t xml:space="preserve"> </w:t>
      </w:r>
    </w:p>
    <w:p w14:paraId="70BA407B" w14:textId="77777777" w:rsidR="009C74E7" w:rsidRDefault="009C74E7" w:rsidP="79F6E7C0">
      <w:pPr>
        <w:widowControl w:val="0"/>
        <w:tabs>
          <w:tab w:val="left" w:pos="1120"/>
          <w:tab w:val="left" w:pos="5240"/>
        </w:tabs>
        <w:ind w:left="283" w:hanging="283"/>
        <w:contextualSpacing/>
        <w:jc w:val="center"/>
        <w:rPr>
          <w:b/>
          <w:bCs/>
          <w:szCs w:val="24"/>
        </w:rPr>
      </w:pPr>
    </w:p>
    <w:p w14:paraId="04B3CE2A" w14:textId="77777777" w:rsidR="009C74E7" w:rsidRDefault="009C74E7">
      <w:pPr>
        <w:rPr>
          <w:b/>
          <w:bCs/>
          <w:szCs w:val="24"/>
        </w:rPr>
      </w:pPr>
      <w:r>
        <w:rPr>
          <w:b/>
          <w:bCs/>
          <w:szCs w:val="24"/>
        </w:rPr>
        <w:br w:type="page"/>
      </w:r>
    </w:p>
    <w:p w14:paraId="68D0A868" w14:textId="69CD5146" w:rsidR="33DAE7B9" w:rsidRDefault="33DAE7B9" w:rsidP="79F6E7C0">
      <w:pPr>
        <w:widowControl w:val="0"/>
        <w:tabs>
          <w:tab w:val="left" w:pos="1120"/>
          <w:tab w:val="left" w:pos="5240"/>
        </w:tabs>
        <w:ind w:left="283" w:hanging="283"/>
        <w:contextualSpacing/>
        <w:jc w:val="center"/>
        <w:rPr>
          <w:b/>
          <w:bCs/>
          <w:szCs w:val="24"/>
        </w:rPr>
      </w:pPr>
      <w:r w:rsidRPr="79F6E7C0">
        <w:rPr>
          <w:b/>
          <w:bCs/>
          <w:szCs w:val="24"/>
        </w:rPr>
        <w:lastRenderedPageBreak/>
        <w:t xml:space="preserve"> IV SKYRIUS</w:t>
      </w:r>
    </w:p>
    <w:p w14:paraId="1DBD987C" w14:textId="230C028D" w:rsidR="33DAE7B9" w:rsidRDefault="33DAE7B9" w:rsidP="79F6E7C0">
      <w:pPr>
        <w:widowControl w:val="0"/>
        <w:tabs>
          <w:tab w:val="left" w:pos="1120"/>
          <w:tab w:val="left" w:pos="5240"/>
        </w:tabs>
        <w:ind w:left="283" w:hanging="283"/>
        <w:contextualSpacing/>
        <w:jc w:val="center"/>
        <w:rPr>
          <w:b/>
          <w:bCs/>
          <w:szCs w:val="24"/>
        </w:rPr>
      </w:pPr>
      <w:r w:rsidRPr="79F6E7C0">
        <w:rPr>
          <w:b/>
          <w:bCs/>
          <w:szCs w:val="24"/>
        </w:rPr>
        <w:t>PRANEŠIMAI APIE DUOMENŲ SAUGUMO PAŽEIDIMUS</w:t>
      </w:r>
    </w:p>
    <w:p w14:paraId="253552D0" w14:textId="196CFD59" w:rsidR="33DAE7B9" w:rsidRDefault="33DAE7B9" w:rsidP="79F6E7C0">
      <w:pPr>
        <w:widowControl w:val="0"/>
        <w:tabs>
          <w:tab w:val="left" w:pos="1120"/>
          <w:tab w:val="left" w:pos="5240"/>
        </w:tabs>
        <w:ind w:left="283" w:hanging="283"/>
        <w:contextualSpacing/>
        <w:jc w:val="both"/>
        <w:rPr>
          <w:szCs w:val="24"/>
        </w:rPr>
      </w:pPr>
      <w:r w:rsidRPr="79F6E7C0">
        <w:rPr>
          <w:szCs w:val="24"/>
        </w:rPr>
        <w:t xml:space="preserve"> </w:t>
      </w:r>
    </w:p>
    <w:p w14:paraId="698B22AC" w14:textId="31C6C870" w:rsidR="33DAE7B9" w:rsidRDefault="33DAE7B9" w:rsidP="79F6E7C0">
      <w:pPr>
        <w:widowControl w:val="0"/>
        <w:tabs>
          <w:tab w:val="left" w:pos="1120"/>
          <w:tab w:val="left" w:pos="5240"/>
        </w:tabs>
        <w:ind w:hanging="283"/>
        <w:contextualSpacing/>
        <w:jc w:val="both"/>
        <w:rPr>
          <w:szCs w:val="24"/>
        </w:rPr>
      </w:pPr>
      <w:r w:rsidRPr="79F6E7C0">
        <w:rPr>
          <w:szCs w:val="24"/>
        </w:rPr>
        <w:t>13. Pranešime apie asmens duomenų saugumo pažeidimą turi būti nurodoma ši informacija:</w:t>
      </w:r>
    </w:p>
    <w:p w14:paraId="6361F6B9" w14:textId="40ED9904" w:rsidR="33DAE7B9" w:rsidRDefault="33DAE7B9" w:rsidP="79F6E7C0">
      <w:pPr>
        <w:widowControl w:val="0"/>
        <w:tabs>
          <w:tab w:val="left" w:pos="1120"/>
          <w:tab w:val="left" w:pos="5240"/>
        </w:tabs>
        <w:ind w:hanging="283"/>
        <w:contextualSpacing/>
        <w:jc w:val="both"/>
        <w:rPr>
          <w:szCs w:val="24"/>
        </w:rPr>
      </w:pPr>
      <w:r w:rsidRPr="79F6E7C0">
        <w:rPr>
          <w:szCs w:val="24"/>
        </w:rPr>
        <w:t>13.1. asmens duomenų saugumo pažeidimo pobūdis ir aplinkybės;</w:t>
      </w:r>
    </w:p>
    <w:p w14:paraId="31B54FC4" w14:textId="55708121" w:rsidR="33DAE7B9" w:rsidRDefault="33DAE7B9" w:rsidP="79F6E7C0">
      <w:pPr>
        <w:widowControl w:val="0"/>
        <w:tabs>
          <w:tab w:val="left" w:pos="1120"/>
          <w:tab w:val="left" w:pos="5240"/>
        </w:tabs>
        <w:ind w:hanging="283"/>
        <w:contextualSpacing/>
        <w:jc w:val="both"/>
        <w:rPr>
          <w:szCs w:val="24"/>
        </w:rPr>
      </w:pPr>
      <w:r w:rsidRPr="79F6E7C0">
        <w:rPr>
          <w:szCs w:val="24"/>
        </w:rPr>
        <w:t>13.2. data ir laikas, kada asmens duomenų saugumo pažeidimas įvyko ar buvo nustatytas;</w:t>
      </w:r>
    </w:p>
    <w:p w14:paraId="533C6E73" w14:textId="6E036D66" w:rsidR="33DAE7B9" w:rsidRDefault="33DAE7B9" w:rsidP="79F6E7C0">
      <w:pPr>
        <w:widowControl w:val="0"/>
        <w:tabs>
          <w:tab w:val="left" w:pos="1120"/>
          <w:tab w:val="left" w:pos="5240"/>
        </w:tabs>
        <w:ind w:hanging="283"/>
        <w:contextualSpacing/>
        <w:jc w:val="both"/>
        <w:rPr>
          <w:szCs w:val="24"/>
        </w:rPr>
      </w:pPr>
      <w:r w:rsidRPr="79F6E7C0">
        <w:rPr>
          <w:szCs w:val="24"/>
        </w:rPr>
        <w:t>13.3. jei įmanoma – asmens duomenų subjektų, kuriuos asmens duomenų saugumo pažeidimas paveikė, kategorijos ir apytikslis jų skaičius;</w:t>
      </w:r>
    </w:p>
    <w:p w14:paraId="3DDAD59C" w14:textId="5733A411" w:rsidR="33DAE7B9" w:rsidRDefault="33DAE7B9" w:rsidP="79F6E7C0">
      <w:pPr>
        <w:widowControl w:val="0"/>
        <w:ind w:hanging="283"/>
        <w:contextualSpacing/>
        <w:jc w:val="both"/>
        <w:rPr>
          <w:szCs w:val="24"/>
        </w:rPr>
      </w:pPr>
      <w:r w:rsidRPr="79F6E7C0">
        <w:rPr>
          <w:szCs w:val="24"/>
        </w:rPr>
        <w:t>13.4. asmens duomenų kategorijos, kurioms padarė įtaką asmens duomenų saugumo pažeidimas, ir apytikslis jų skaičius;</w:t>
      </w:r>
    </w:p>
    <w:p w14:paraId="71B75465" w14:textId="7F4F4207" w:rsidR="33DAE7B9" w:rsidRDefault="33DAE7B9" w:rsidP="79F6E7C0">
      <w:pPr>
        <w:widowControl w:val="0"/>
        <w:tabs>
          <w:tab w:val="left" w:pos="1120"/>
          <w:tab w:val="left" w:pos="5240"/>
        </w:tabs>
        <w:ind w:hanging="283"/>
        <w:contextualSpacing/>
        <w:jc w:val="both"/>
        <w:rPr>
          <w:szCs w:val="24"/>
        </w:rPr>
      </w:pPr>
      <w:r w:rsidRPr="79F6E7C0">
        <w:rPr>
          <w:szCs w:val="24"/>
        </w:rPr>
        <w:t>13.5. tikėtinos asmens duomenų saugumo pažeidimo pasekmės;</w:t>
      </w:r>
    </w:p>
    <w:p w14:paraId="303F2958" w14:textId="63FDCBDC" w:rsidR="33DAE7B9" w:rsidRDefault="33DAE7B9" w:rsidP="79F6E7C0">
      <w:pPr>
        <w:widowControl w:val="0"/>
        <w:tabs>
          <w:tab w:val="left" w:pos="1120"/>
          <w:tab w:val="left" w:pos="5240"/>
        </w:tabs>
        <w:ind w:hanging="283"/>
        <w:contextualSpacing/>
        <w:jc w:val="both"/>
        <w:rPr>
          <w:szCs w:val="24"/>
        </w:rPr>
      </w:pPr>
      <w:r w:rsidRPr="79F6E7C0">
        <w:rPr>
          <w:szCs w:val="24"/>
        </w:rPr>
        <w:t>13.6. priemonės, kurių buvo imtasi, kad būtų pašalintas asmens duomenų saugumo pažeidimas, įskaitant, kai tinkama, priemonę galimoms neigiamoms jo pasekmės sumažinti;</w:t>
      </w:r>
    </w:p>
    <w:p w14:paraId="07BBB287" w14:textId="1CEEFB92" w:rsidR="33DAE7B9" w:rsidRDefault="33DAE7B9" w:rsidP="79F6E7C0">
      <w:pPr>
        <w:widowControl w:val="0"/>
        <w:tabs>
          <w:tab w:val="left" w:pos="1120"/>
          <w:tab w:val="left" w:pos="5240"/>
        </w:tabs>
        <w:ind w:hanging="283"/>
        <w:contextualSpacing/>
        <w:jc w:val="both"/>
        <w:rPr>
          <w:szCs w:val="24"/>
        </w:rPr>
      </w:pPr>
      <w:r w:rsidRPr="79F6E7C0">
        <w:rPr>
          <w:szCs w:val="24"/>
        </w:rPr>
        <w:t>13.7. Duomenų apsaugos pareigūno arba kito atsakingo asmens kontaktiniai duomenys:</w:t>
      </w:r>
    </w:p>
    <w:p w14:paraId="513F32C3" w14:textId="44772640" w:rsidR="33DAE7B9" w:rsidRDefault="33DAE7B9" w:rsidP="79F6E7C0">
      <w:pPr>
        <w:widowControl w:val="0"/>
        <w:tabs>
          <w:tab w:val="left" w:pos="1120"/>
          <w:tab w:val="left" w:pos="5240"/>
        </w:tabs>
        <w:ind w:hanging="283"/>
        <w:contextualSpacing/>
        <w:jc w:val="both"/>
        <w:rPr>
          <w:color w:val="000000" w:themeColor="text1"/>
        </w:rPr>
      </w:pPr>
      <w:r>
        <w:t xml:space="preserve">13.7.1. Paslaugų teikėjo el. </w:t>
      </w:r>
      <w:r w:rsidRPr="3EF5C551">
        <w:rPr>
          <w:color w:val="000000" w:themeColor="text1"/>
        </w:rPr>
        <w:t xml:space="preserve">paštas </w:t>
      </w:r>
      <w:r>
        <w:t>___________________________</w:t>
      </w:r>
      <w:r w:rsidR="00281809">
        <w:t>, tel</w:t>
      </w:r>
      <w:r w:rsidR="005F494C">
        <w:t>.</w:t>
      </w:r>
      <w:r w:rsidRPr="3EF5C551">
        <w:rPr>
          <w:color w:val="000000" w:themeColor="text1"/>
        </w:rPr>
        <w:t>;</w:t>
      </w:r>
    </w:p>
    <w:p w14:paraId="52A2DC47" w14:textId="641B5C73" w:rsidR="33DAE7B9" w:rsidRDefault="33DAE7B9" w:rsidP="79F6E7C0">
      <w:pPr>
        <w:widowControl w:val="0"/>
        <w:tabs>
          <w:tab w:val="left" w:pos="1120"/>
          <w:tab w:val="left" w:pos="5240"/>
        </w:tabs>
        <w:ind w:hanging="283"/>
        <w:contextualSpacing/>
        <w:jc w:val="both"/>
        <w:rPr>
          <w:color w:val="000000" w:themeColor="text1"/>
          <w:szCs w:val="24"/>
        </w:rPr>
      </w:pPr>
      <w:r w:rsidRPr="79F6E7C0">
        <w:rPr>
          <w:color w:val="000000" w:themeColor="text1"/>
          <w:szCs w:val="24"/>
        </w:rPr>
        <w:t>13.7.2. Užsakovo el. paštas</w:t>
      </w:r>
      <w:r w:rsidR="00B308A1">
        <w:rPr>
          <w:color w:val="000000" w:themeColor="text1"/>
          <w:szCs w:val="24"/>
        </w:rPr>
        <w:t xml:space="preserve"> </w:t>
      </w:r>
      <w:hyperlink r:id="rId26" w:history="1">
        <w:r w:rsidR="00B308A1" w:rsidRPr="00B308A1">
          <w:rPr>
            <w:rStyle w:val="Hyperlink"/>
            <w:szCs w:val="24"/>
          </w:rPr>
          <w:t>dap</w:t>
        </w:r>
        <w:r w:rsidR="00B308A1" w:rsidRPr="00B308A1">
          <w:rPr>
            <w:rStyle w:val="Hyperlink"/>
            <w:szCs w:val="24"/>
            <w:lang w:val="en-US"/>
          </w:rPr>
          <w:t>@urm.lt</w:t>
        </w:r>
      </w:hyperlink>
      <w:r w:rsidR="00F5129F">
        <w:rPr>
          <w:color w:val="000000" w:themeColor="text1"/>
          <w:szCs w:val="24"/>
        </w:rPr>
        <w:t>,</w:t>
      </w:r>
      <w:r w:rsidR="00B308A1" w:rsidRPr="00B308A1">
        <w:rPr>
          <w:color w:val="000000" w:themeColor="text1"/>
          <w:szCs w:val="24"/>
        </w:rPr>
        <w:t xml:space="preserve"> </w:t>
      </w:r>
      <w:r w:rsidRPr="79F6E7C0">
        <w:rPr>
          <w:color w:val="000000" w:themeColor="text1"/>
          <w:szCs w:val="24"/>
        </w:rPr>
        <w:t>tel. +370 5 236 2937.</w:t>
      </w:r>
    </w:p>
    <w:p w14:paraId="375D3AA1" w14:textId="2D0A4CC7" w:rsidR="33DAE7B9" w:rsidRDefault="33DAE7B9" w:rsidP="79F6E7C0">
      <w:pPr>
        <w:widowControl w:val="0"/>
        <w:tabs>
          <w:tab w:val="left" w:pos="1120"/>
          <w:tab w:val="left" w:pos="5240"/>
        </w:tabs>
        <w:ind w:hanging="283"/>
        <w:contextualSpacing/>
        <w:jc w:val="both"/>
        <w:rPr>
          <w:szCs w:val="24"/>
        </w:rPr>
      </w:pPr>
      <w:r w:rsidRPr="79F6E7C0">
        <w:rPr>
          <w:color w:val="000000" w:themeColor="text1"/>
          <w:szCs w:val="24"/>
        </w:rPr>
        <w:t xml:space="preserve">14. Paslaugų teikėjas turi dokumentuoti visus asmens duomenų </w:t>
      </w:r>
      <w:r w:rsidRPr="79F6E7C0">
        <w:rPr>
          <w:szCs w:val="24"/>
        </w:rPr>
        <w:t>saugumo pažeidimus, įskaitant su asmens duomenų saugumo pažeidimu susijusius faktus, jo poveikį ir taisomuosius veiksmus, kurių buvo imtasi. Užsakovo reikalavimu, Paslaugų teikėjas turi pateikti šiuos dokumentus Užsakovui susipažinti, kai to reikalauja Valstybinė duomenų apsaugos inspekcija.</w:t>
      </w:r>
    </w:p>
    <w:p w14:paraId="1C1E3A0C" w14:textId="6D8C902B" w:rsidR="33DAE7B9" w:rsidRDefault="33DAE7B9" w:rsidP="79F6E7C0">
      <w:pPr>
        <w:widowControl w:val="0"/>
        <w:tabs>
          <w:tab w:val="left" w:pos="1260"/>
        </w:tabs>
        <w:ind w:hanging="283"/>
        <w:contextualSpacing/>
        <w:jc w:val="both"/>
        <w:rPr>
          <w:szCs w:val="24"/>
        </w:rPr>
      </w:pPr>
      <w:r w:rsidRPr="79F6E7C0">
        <w:rPr>
          <w:szCs w:val="24"/>
        </w:rPr>
        <w:t>15. Kiekviena iš Šalių turi teisę vienašališkai pakeisti šio Susitarimo 13.7.1 ir 13.7.2 papunkčiuose nurodytus kontaktus ir savo kontaktinius asmenis. Šalis apie  pasikeitimą turi kitai Šaliai pranešti raštu, įskaitant elektroninę formą. Laikoma, kad minėtų Susitarimo papunkčių ar vieno iš jų pakeitimas įsigalioja nuo informacinio pranešimo apie pasikeitimą gavimo dienos.</w:t>
      </w:r>
    </w:p>
    <w:p w14:paraId="236535FF" w14:textId="2AE422DA" w:rsidR="33DAE7B9" w:rsidRDefault="33DAE7B9" w:rsidP="79F6E7C0">
      <w:pPr>
        <w:widowControl w:val="0"/>
        <w:ind w:hanging="283"/>
        <w:contextualSpacing/>
        <w:jc w:val="both"/>
        <w:rPr>
          <w:szCs w:val="24"/>
        </w:rPr>
      </w:pPr>
      <w:r w:rsidRPr="79F6E7C0">
        <w:rPr>
          <w:szCs w:val="24"/>
        </w:rPr>
        <w:t xml:space="preserve"> </w:t>
      </w:r>
    </w:p>
    <w:p w14:paraId="52A645EF" w14:textId="148C6086" w:rsidR="33DAE7B9" w:rsidRDefault="33DAE7B9" w:rsidP="79F6E7C0">
      <w:pPr>
        <w:widowControl w:val="0"/>
        <w:ind w:left="283" w:hanging="283"/>
        <w:contextualSpacing/>
        <w:jc w:val="center"/>
        <w:rPr>
          <w:b/>
          <w:bCs/>
          <w:szCs w:val="24"/>
        </w:rPr>
      </w:pPr>
      <w:r w:rsidRPr="79F6E7C0">
        <w:rPr>
          <w:b/>
          <w:bCs/>
          <w:szCs w:val="24"/>
        </w:rPr>
        <w:t>V SKYRIUS</w:t>
      </w:r>
    </w:p>
    <w:p w14:paraId="4CCD17BB" w14:textId="00C4643A" w:rsidR="33DAE7B9" w:rsidRDefault="33DAE7B9" w:rsidP="79F6E7C0">
      <w:pPr>
        <w:widowControl w:val="0"/>
        <w:ind w:left="283" w:hanging="283"/>
        <w:contextualSpacing/>
        <w:jc w:val="center"/>
        <w:rPr>
          <w:b/>
          <w:bCs/>
          <w:szCs w:val="24"/>
        </w:rPr>
      </w:pPr>
      <w:r w:rsidRPr="79F6E7C0">
        <w:rPr>
          <w:b/>
          <w:bCs/>
          <w:szCs w:val="24"/>
        </w:rPr>
        <w:t>BAIGIAMOSIOS NUOSTATOS</w:t>
      </w:r>
    </w:p>
    <w:p w14:paraId="6CC07529" w14:textId="56CF4D23" w:rsidR="33DAE7B9" w:rsidRDefault="33DAE7B9" w:rsidP="79F6E7C0">
      <w:pPr>
        <w:widowControl w:val="0"/>
        <w:tabs>
          <w:tab w:val="left" w:pos="1260"/>
        </w:tabs>
        <w:ind w:left="283" w:hanging="283"/>
        <w:contextualSpacing/>
        <w:jc w:val="both"/>
        <w:rPr>
          <w:szCs w:val="24"/>
        </w:rPr>
      </w:pPr>
      <w:r w:rsidRPr="79F6E7C0">
        <w:rPr>
          <w:szCs w:val="24"/>
        </w:rPr>
        <w:t xml:space="preserve"> </w:t>
      </w:r>
    </w:p>
    <w:p w14:paraId="1DE75C71" w14:textId="5C820AF0" w:rsidR="33DAE7B9" w:rsidRDefault="33DAE7B9" w:rsidP="79F6E7C0">
      <w:pPr>
        <w:widowControl w:val="0"/>
        <w:tabs>
          <w:tab w:val="left" w:pos="1260"/>
        </w:tabs>
        <w:contextualSpacing/>
        <w:jc w:val="both"/>
        <w:rPr>
          <w:szCs w:val="24"/>
        </w:rPr>
      </w:pPr>
      <w:r w:rsidRPr="79F6E7C0">
        <w:rPr>
          <w:szCs w:val="24"/>
        </w:rPr>
        <w:t xml:space="preserve">16. Susitarimas yra neatskiriama Sutarties dalis. </w:t>
      </w:r>
    </w:p>
    <w:p w14:paraId="3C335546" w14:textId="09275F3D" w:rsidR="33DAE7B9" w:rsidRDefault="33DAE7B9" w:rsidP="79F6E7C0">
      <w:pPr>
        <w:widowControl w:val="0"/>
        <w:tabs>
          <w:tab w:val="left" w:pos="1260"/>
        </w:tabs>
        <w:ind w:left="283" w:hanging="283"/>
        <w:contextualSpacing/>
        <w:jc w:val="both"/>
        <w:rPr>
          <w:szCs w:val="24"/>
        </w:rPr>
      </w:pPr>
      <w:r w:rsidRPr="79F6E7C0">
        <w:rPr>
          <w:szCs w:val="24"/>
        </w:rPr>
        <w:t>17. Susitarimo sąlygos galioja visą laiką, kol Paslaugų teikėjas teikia Paslaugas pagal Sutartį.</w:t>
      </w:r>
    </w:p>
    <w:p w14:paraId="4E98D531" w14:textId="16E4ED5D" w:rsidR="33DAE7B9" w:rsidRDefault="33DAE7B9" w:rsidP="79F6E7C0">
      <w:pPr>
        <w:widowControl w:val="0"/>
        <w:tabs>
          <w:tab w:val="left" w:pos="1260"/>
        </w:tabs>
        <w:ind w:left="283" w:hanging="283"/>
        <w:contextualSpacing/>
        <w:jc w:val="both"/>
        <w:rPr>
          <w:szCs w:val="24"/>
        </w:rPr>
      </w:pPr>
      <w:r w:rsidRPr="79F6E7C0">
        <w:rPr>
          <w:szCs w:val="24"/>
        </w:rPr>
        <w:t>18. Asmens duomenų tvarkymo atveju kilus ginčų dėl Sutarties ir Susitarimo nuostatų taikymo, pirmenybė teikiama Susitarimo nuostatoms.</w:t>
      </w:r>
    </w:p>
    <w:p w14:paraId="13933B8C" w14:textId="00F94E03" w:rsidR="33DAE7B9" w:rsidRDefault="33DAE7B9" w:rsidP="79F6E7C0">
      <w:pPr>
        <w:tabs>
          <w:tab w:val="left" w:pos="1260"/>
        </w:tabs>
        <w:jc w:val="center"/>
        <w:rPr>
          <w:szCs w:val="24"/>
        </w:rPr>
      </w:pPr>
      <w:r w:rsidRPr="79F6E7C0">
        <w:rPr>
          <w:szCs w:val="24"/>
        </w:rPr>
        <w:t>_____________________</w:t>
      </w:r>
    </w:p>
    <w:p w14:paraId="453668BF" w14:textId="287BEE49" w:rsidR="79F6E7C0" w:rsidRDefault="79F6E7C0" w:rsidP="79F6E7C0">
      <w:pPr>
        <w:rPr>
          <w:szCs w:val="24"/>
        </w:rPr>
      </w:pPr>
    </w:p>
    <w:tbl>
      <w:tblPr>
        <w:tblStyle w:val="TableGrid"/>
        <w:tblW w:w="0" w:type="auto"/>
        <w:tblLook w:val="06A0" w:firstRow="1" w:lastRow="0" w:firstColumn="1" w:lastColumn="0" w:noHBand="1" w:noVBand="1"/>
      </w:tblPr>
      <w:tblGrid>
        <w:gridCol w:w="5173"/>
        <w:gridCol w:w="4799"/>
      </w:tblGrid>
      <w:tr w:rsidR="79F6E7C0" w14:paraId="2CEFC0DA" w14:textId="77777777" w:rsidTr="79F6E7C0">
        <w:trPr>
          <w:trHeight w:val="300"/>
        </w:trPr>
        <w:tc>
          <w:tcPr>
            <w:tcW w:w="5385" w:type="dxa"/>
            <w:tcBorders>
              <w:top w:val="nil"/>
              <w:left w:val="nil"/>
              <w:bottom w:val="nil"/>
              <w:right w:val="nil"/>
            </w:tcBorders>
          </w:tcPr>
          <w:p w14:paraId="77A08BCB" w14:textId="0FFBCD79" w:rsidR="79F6E7C0" w:rsidRDefault="79F6E7C0" w:rsidP="79F6E7C0">
            <w:pPr>
              <w:spacing w:before="240" w:after="240" w:line="274" w:lineRule="auto"/>
              <w:jc w:val="both"/>
              <w:rPr>
                <w:szCs w:val="24"/>
              </w:rPr>
            </w:pPr>
            <w:r w:rsidRPr="79F6E7C0">
              <w:rPr>
                <w:szCs w:val="24"/>
              </w:rPr>
              <w:t xml:space="preserve"> </w:t>
            </w:r>
          </w:p>
        </w:tc>
        <w:tc>
          <w:tcPr>
            <w:tcW w:w="4995" w:type="dxa"/>
            <w:tcBorders>
              <w:top w:val="nil"/>
              <w:left w:val="nil"/>
              <w:bottom w:val="nil"/>
              <w:right w:val="nil"/>
            </w:tcBorders>
          </w:tcPr>
          <w:p w14:paraId="5CDDD92D" w14:textId="38113448" w:rsidR="79F6E7C0" w:rsidRDefault="79F6E7C0" w:rsidP="79F6E7C0">
            <w:pPr>
              <w:spacing w:before="240" w:after="240" w:line="274" w:lineRule="auto"/>
              <w:jc w:val="both"/>
              <w:rPr>
                <w:szCs w:val="24"/>
              </w:rPr>
            </w:pPr>
            <w:r w:rsidRPr="79F6E7C0">
              <w:rPr>
                <w:szCs w:val="24"/>
              </w:rPr>
              <w:t xml:space="preserve"> </w:t>
            </w:r>
          </w:p>
          <w:p w14:paraId="4A356D47" w14:textId="66250548" w:rsidR="79F6E7C0" w:rsidRDefault="79F6E7C0" w:rsidP="79F6E7C0">
            <w:pPr>
              <w:spacing w:before="240" w:after="240" w:line="274" w:lineRule="auto"/>
              <w:jc w:val="both"/>
              <w:rPr>
                <w:szCs w:val="24"/>
              </w:rPr>
            </w:pPr>
            <w:r w:rsidRPr="79F6E7C0">
              <w:rPr>
                <w:szCs w:val="24"/>
              </w:rPr>
              <w:t xml:space="preserve"> </w:t>
            </w:r>
          </w:p>
          <w:p w14:paraId="6EEE2760" w14:textId="5C4BF8A1" w:rsidR="79F6E7C0" w:rsidRDefault="79F6E7C0" w:rsidP="79F6E7C0">
            <w:pPr>
              <w:spacing w:before="240" w:after="240" w:line="274" w:lineRule="auto"/>
              <w:jc w:val="both"/>
              <w:rPr>
                <w:szCs w:val="24"/>
              </w:rPr>
            </w:pPr>
            <w:r w:rsidRPr="79F6E7C0">
              <w:rPr>
                <w:szCs w:val="24"/>
              </w:rPr>
              <w:t xml:space="preserve"> </w:t>
            </w:r>
          </w:p>
        </w:tc>
      </w:tr>
    </w:tbl>
    <w:p w14:paraId="4B0DAE55" w14:textId="1C5E7802" w:rsidR="79F6E7C0" w:rsidRDefault="79F6E7C0" w:rsidP="79F6E7C0">
      <w:pPr>
        <w:spacing w:line="242" w:lineRule="auto"/>
        <w:jc w:val="right"/>
        <w:rPr>
          <w:szCs w:val="24"/>
        </w:rPr>
      </w:pPr>
    </w:p>
    <w:p w14:paraId="37F361D0" w14:textId="3048A9E0" w:rsidR="79F6E7C0" w:rsidRDefault="79F6E7C0">
      <w:r>
        <w:br w:type="page"/>
      </w:r>
    </w:p>
    <w:p w14:paraId="3E3C633A" w14:textId="77777777" w:rsidR="00654E52" w:rsidRPr="007868C1" w:rsidRDefault="33DAE7B9" w:rsidP="79F6E7C0">
      <w:pPr>
        <w:spacing w:line="242" w:lineRule="auto"/>
        <w:jc w:val="right"/>
      </w:pPr>
      <w:r>
        <w:lastRenderedPageBreak/>
        <w:t xml:space="preserve">Susitarimo </w:t>
      </w:r>
      <w:r w:rsidR="00CB6810">
        <w:t>dėl asmens duomenų tvarkymo</w:t>
      </w:r>
      <w:r>
        <w:t xml:space="preserve"> </w:t>
      </w:r>
    </w:p>
    <w:p w14:paraId="31937DE4" w14:textId="39B31AC2" w:rsidR="33DAE7B9" w:rsidRPr="007868C1" w:rsidRDefault="00EA1D5F" w:rsidP="3EF5C551">
      <w:pPr>
        <w:spacing w:line="242" w:lineRule="auto"/>
        <w:ind w:left="2592" w:firstLine="1296"/>
      </w:pPr>
      <w:r>
        <w:t xml:space="preserve">                                 </w:t>
      </w:r>
      <w:r w:rsidR="33DAE7B9">
        <w:t>priedas</w:t>
      </w:r>
    </w:p>
    <w:p w14:paraId="7B1816DA" w14:textId="151CBE52" w:rsidR="33DAE7B9" w:rsidRDefault="33DAE7B9" w:rsidP="79F6E7C0">
      <w:pPr>
        <w:spacing w:line="242" w:lineRule="auto"/>
        <w:jc w:val="right"/>
        <w:rPr>
          <w:b/>
          <w:bCs/>
          <w:szCs w:val="24"/>
        </w:rPr>
      </w:pPr>
      <w:r w:rsidRPr="79F6E7C0">
        <w:rPr>
          <w:b/>
          <w:bCs/>
          <w:szCs w:val="24"/>
        </w:rPr>
        <w:t xml:space="preserve"> </w:t>
      </w:r>
    </w:p>
    <w:p w14:paraId="52432B4F" w14:textId="559E165A" w:rsidR="33DAE7B9" w:rsidRDefault="33DAE7B9" w:rsidP="79F6E7C0">
      <w:pPr>
        <w:spacing w:line="242" w:lineRule="auto"/>
        <w:jc w:val="center"/>
        <w:rPr>
          <w:b/>
          <w:bCs/>
          <w:szCs w:val="24"/>
        </w:rPr>
      </w:pPr>
      <w:r w:rsidRPr="79F6E7C0">
        <w:rPr>
          <w:b/>
          <w:bCs/>
          <w:szCs w:val="24"/>
        </w:rPr>
        <w:t>ASMENS DUOMENŲ TVARKYMO SĄLYGOS</w:t>
      </w:r>
    </w:p>
    <w:p w14:paraId="619B208D" w14:textId="1599635C" w:rsidR="33DAE7B9" w:rsidRDefault="33DAE7B9" w:rsidP="79F6E7C0">
      <w:pPr>
        <w:spacing w:line="242" w:lineRule="auto"/>
        <w:jc w:val="center"/>
        <w:rPr>
          <w:b/>
          <w:bCs/>
          <w:szCs w:val="24"/>
        </w:rPr>
      </w:pPr>
      <w:r w:rsidRPr="79F6E7C0">
        <w:rPr>
          <w:b/>
          <w:bCs/>
          <w:szCs w:val="24"/>
        </w:rPr>
        <w:t xml:space="preserve"> </w:t>
      </w:r>
    </w:p>
    <w:tbl>
      <w:tblPr>
        <w:tblStyle w:val="TableGrid"/>
        <w:tblW w:w="0" w:type="auto"/>
        <w:tblLook w:val="06A0" w:firstRow="1" w:lastRow="0" w:firstColumn="1" w:lastColumn="0" w:noHBand="1" w:noVBand="1"/>
      </w:tblPr>
      <w:tblGrid>
        <w:gridCol w:w="2820"/>
        <w:gridCol w:w="6660"/>
      </w:tblGrid>
      <w:tr w:rsidR="79F6E7C0" w14:paraId="5EE279A2" w14:textId="77777777" w:rsidTr="79F6E7C0">
        <w:trPr>
          <w:trHeight w:val="300"/>
        </w:trPr>
        <w:tc>
          <w:tcPr>
            <w:tcW w:w="2820" w:type="dxa"/>
          </w:tcPr>
          <w:p w14:paraId="2FC0CB6C" w14:textId="4E68E4AD" w:rsidR="79F6E7C0" w:rsidRDefault="79F6E7C0" w:rsidP="79F6E7C0">
            <w:pPr>
              <w:rPr>
                <w:szCs w:val="24"/>
              </w:rPr>
            </w:pPr>
            <w:r w:rsidRPr="79F6E7C0">
              <w:rPr>
                <w:szCs w:val="24"/>
              </w:rPr>
              <w:t>Teikiamų asmens duomenų kategorijos</w:t>
            </w:r>
          </w:p>
          <w:p w14:paraId="3FCD6E83" w14:textId="7253C16E" w:rsidR="79F6E7C0" w:rsidRDefault="79F6E7C0" w:rsidP="79F6E7C0">
            <w:pPr>
              <w:rPr>
                <w:szCs w:val="24"/>
              </w:rPr>
            </w:pPr>
            <w:r w:rsidRPr="79F6E7C0">
              <w:rPr>
                <w:szCs w:val="24"/>
              </w:rPr>
              <w:t xml:space="preserve"> </w:t>
            </w:r>
          </w:p>
          <w:p w14:paraId="31E42BEE" w14:textId="5DDDEB06" w:rsidR="79F6E7C0" w:rsidRDefault="79F6E7C0" w:rsidP="79F6E7C0">
            <w:pPr>
              <w:rPr>
                <w:szCs w:val="24"/>
              </w:rPr>
            </w:pPr>
            <w:r w:rsidRPr="79F6E7C0">
              <w:rPr>
                <w:szCs w:val="24"/>
              </w:rPr>
              <w:t xml:space="preserve"> </w:t>
            </w:r>
          </w:p>
        </w:tc>
        <w:tc>
          <w:tcPr>
            <w:tcW w:w="6660" w:type="dxa"/>
          </w:tcPr>
          <w:p w14:paraId="1078F586" w14:textId="0857BE7D" w:rsidR="79F6E7C0" w:rsidRDefault="79F6E7C0" w:rsidP="79F6E7C0">
            <w:pPr>
              <w:rPr>
                <w:i/>
                <w:iCs/>
                <w:szCs w:val="24"/>
              </w:rPr>
            </w:pPr>
            <w:r w:rsidRPr="79F6E7C0">
              <w:rPr>
                <w:i/>
                <w:iCs/>
                <w:szCs w:val="24"/>
              </w:rPr>
              <w:t xml:space="preserve"> </w:t>
            </w:r>
          </w:p>
        </w:tc>
      </w:tr>
      <w:tr w:rsidR="79F6E7C0" w14:paraId="3AEAAA1D" w14:textId="77777777" w:rsidTr="79F6E7C0">
        <w:trPr>
          <w:trHeight w:val="300"/>
        </w:trPr>
        <w:tc>
          <w:tcPr>
            <w:tcW w:w="2820" w:type="dxa"/>
          </w:tcPr>
          <w:p w14:paraId="03688DE5" w14:textId="76EE866D" w:rsidR="79F6E7C0" w:rsidRDefault="79F6E7C0" w:rsidP="79F6E7C0">
            <w:pPr>
              <w:rPr>
                <w:szCs w:val="24"/>
              </w:rPr>
            </w:pPr>
            <w:r w:rsidRPr="79F6E7C0">
              <w:rPr>
                <w:szCs w:val="24"/>
              </w:rPr>
              <w:t>Asmens duomenų subjektų kategorijos</w:t>
            </w:r>
          </w:p>
        </w:tc>
        <w:tc>
          <w:tcPr>
            <w:tcW w:w="6660" w:type="dxa"/>
          </w:tcPr>
          <w:p w14:paraId="5B291240" w14:textId="2C0331F6" w:rsidR="79F6E7C0" w:rsidRDefault="79F6E7C0" w:rsidP="79F6E7C0">
            <w:pPr>
              <w:rPr>
                <w:i/>
                <w:iCs/>
                <w:szCs w:val="24"/>
              </w:rPr>
            </w:pPr>
            <w:r w:rsidRPr="79F6E7C0">
              <w:rPr>
                <w:i/>
                <w:iCs/>
                <w:szCs w:val="24"/>
              </w:rPr>
              <w:t xml:space="preserve"> </w:t>
            </w:r>
          </w:p>
        </w:tc>
      </w:tr>
      <w:tr w:rsidR="79F6E7C0" w14:paraId="7DD0BFCC" w14:textId="77777777" w:rsidTr="79F6E7C0">
        <w:trPr>
          <w:trHeight w:val="300"/>
        </w:trPr>
        <w:tc>
          <w:tcPr>
            <w:tcW w:w="2820" w:type="dxa"/>
          </w:tcPr>
          <w:p w14:paraId="4AC229B6" w14:textId="23CB8025" w:rsidR="79F6E7C0" w:rsidRDefault="79F6E7C0" w:rsidP="79F6E7C0">
            <w:pPr>
              <w:rPr>
                <w:szCs w:val="24"/>
              </w:rPr>
            </w:pPr>
            <w:r w:rsidRPr="79F6E7C0">
              <w:rPr>
                <w:szCs w:val="24"/>
              </w:rPr>
              <w:t>Asmens duomenų teikimo tvarka, terminai, formatas</w:t>
            </w:r>
          </w:p>
        </w:tc>
        <w:tc>
          <w:tcPr>
            <w:tcW w:w="6660" w:type="dxa"/>
          </w:tcPr>
          <w:p w14:paraId="68FEC45C" w14:textId="5CAE2DBF" w:rsidR="79F6E7C0" w:rsidRDefault="79F6E7C0" w:rsidP="79F6E7C0">
            <w:pPr>
              <w:rPr>
                <w:i/>
                <w:iCs/>
                <w:szCs w:val="24"/>
              </w:rPr>
            </w:pPr>
            <w:r w:rsidRPr="79F6E7C0">
              <w:rPr>
                <w:i/>
                <w:iCs/>
                <w:szCs w:val="24"/>
              </w:rPr>
              <w:t xml:space="preserve"> </w:t>
            </w:r>
          </w:p>
        </w:tc>
      </w:tr>
      <w:tr w:rsidR="79F6E7C0" w14:paraId="6D2D47B2" w14:textId="77777777" w:rsidTr="79F6E7C0">
        <w:trPr>
          <w:trHeight w:val="300"/>
        </w:trPr>
        <w:tc>
          <w:tcPr>
            <w:tcW w:w="2820" w:type="dxa"/>
          </w:tcPr>
          <w:p w14:paraId="7D778846" w14:textId="1BFDF50A" w:rsidR="79F6E7C0" w:rsidRDefault="79F6E7C0" w:rsidP="79F6E7C0">
            <w:pPr>
              <w:jc w:val="both"/>
              <w:rPr>
                <w:szCs w:val="24"/>
              </w:rPr>
            </w:pPr>
            <w:r w:rsidRPr="79F6E7C0">
              <w:rPr>
                <w:szCs w:val="24"/>
              </w:rPr>
              <w:t>Priemonės, kurių imasi kiekviena šalis duomenų saugumui užtikrinti</w:t>
            </w:r>
          </w:p>
        </w:tc>
        <w:tc>
          <w:tcPr>
            <w:tcW w:w="6660" w:type="dxa"/>
          </w:tcPr>
          <w:p w14:paraId="752EC0E8" w14:textId="4D3C19D6" w:rsidR="79F6E7C0" w:rsidRDefault="79F6E7C0" w:rsidP="79F6E7C0">
            <w:pPr>
              <w:rPr>
                <w:i/>
                <w:iCs/>
                <w:szCs w:val="24"/>
              </w:rPr>
            </w:pPr>
            <w:r w:rsidRPr="79F6E7C0">
              <w:rPr>
                <w:i/>
                <w:iCs/>
                <w:szCs w:val="24"/>
              </w:rPr>
              <w:t>Užsakovo užtikrinamos saugumo priemonės nurodytos Asmens duomenų tvarkymo ir duomenų subjekto teisių įgyvendinimo Lietuvos Respublikos užsienio reikalų ministerijoje, diplomatinėse atstovybėse, konsulinėse įstaigose ir specialiosiose misijose tvarkos apraše, patvirtintame Lietuvos Respublikos užsienio reikalų ministro 2015 m. liepos 28 d. įsakymu Nr. V-154 „Dėl Asmens duomenų tvarkymo ir duomenų subjekto teisių įgyvendinimo Lietuvos Respublikos užsienio reikalų ministerijoje, diplomatinėse atstovybėse, konsulinėse įstaigose ir specialiosiose misijose tvarkos aprašo patvirtinimo“.</w:t>
            </w:r>
          </w:p>
          <w:p w14:paraId="2C331EBD" w14:textId="535D4C96" w:rsidR="79F6E7C0" w:rsidRDefault="79F6E7C0" w:rsidP="79F6E7C0">
            <w:pPr>
              <w:rPr>
                <w:i/>
                <w:iCs/>
                <w:szCs w:val="24"/>
              </w:rPr>
            </w:pPr>
            <w:r w:rsidRPr="79F6E7C0">
              <w:rPr>
                <w:i/>
                <w:iCs/>
                <w:szCs w:val="24"/>
              </w:rPr>
              <w:t xml:space="preserve"> </w:t>
            </w:r>
          </w:p>
          <w:p w14:paraId="497D1AED" w14:textId="5BC54EF7" w:rsidR="79F6E7C0" w:rsidRDefault="79F6E7C0" w:rsidP="79F6E7C0">
            <w:pPr>
              <w:rPr>
                <w:i/>
                <w:iCs/>
                <w:szCs w:val="24"/>
              </w:rPr>
            </w:pPr>
            <w:r w:rsidRPr="79F6E7C0">
              <w:rPr>
                <w:i/>
                <w:iCs/>
                <w:szCs w:val="24"/>
              </w:rPr>
              <w:t xml:space="preserve">Paslaugų teikėjo užtikrinamos saugumo priemonės – </w:t>
            </w:r>
          </w:p>
          <w:p w14:paraId="0CD5EF20" w14:textId="1F20DC1B" w:rsidR="79F6E7C0" w:rsidRDefault="79F6E7C0" w:rsidP="79F6E7C0">
            <w:pPr>
              <w:rPr>
                <w:i/>
                <w:iCs/>
                <w:szCs w:val="24"/>
              </w:rPr>
            </w:pPr>
            <w:r w:rsidRPr="79F6E7C0">
              <w:rPr>
                <w:i/>
                <w:iCs/>
                <w:szCs w:val="24"/>
              </w:rPr>
              <w:t xml:space="preserve"> </w:t>
            </w:r>
          </w:p>
          <w:p w14:paraId="7175E733" w14:textId="6CE2C2BE" w:rsidR="79F6E7C0" w:rsidRDefault="79F6E7C0" w:rsidP="79F6E7C0">
            <w:pPr>
              <w:rPr>
                <w:i/>
                <w:iCs/>
                <w:szCs w:val="24"/>
              </w:rPr>
            </w:pPr>
            <w:r w:rsidRPr="79F6E7C0">
              <w:rPr>
                <w:i/>
                <w:iCs/>
                <w:szCs w:val="24"/>
              </w:rPr>
              <w:t xml:space="preserve"> </w:t>
            </w:r>
          </w:p>
          <w:p w14:paraId="5A148769" w14:textId="3124B633" w:rsidR="79F6E7C0" w:rsidRDefault="79F6E7C0" w:rsidP="79F6E7C0">
            <w:pPr>
              <w:rPr>
                <w:i/>
                <w:iCs/>
                <w:szCs w:val="24"/>
              </w:rPr>
            </w:pPr>
            <w:r w:rsidRPr="79F6E7C0">
              <w:rPr>
                <w:i/>
                <w:iCs/>
                <w:szCs w:val="24"/>
              </w:rPr>
              <w:t xml:space="preserve"> </w:t>
            </w:r>
          </w:p>
        </w:tc>
      </w:tr>
      <w:tr w:rsidR="79F6E7C0" w14:paraId="6EC070FE" w14:textId="77777777" w:rsidTr="79F6E7C0">
        <w:trPr>
          <w:trHeight w:val="300"/>
        </w:trPr>
        <w:tc>
          <w:tcPr>
            <w:tcW w:w="2820" w:type="dxa"/>
          </w:tcPr>
          <w:p w14:paraId="09B4E2BF" w14:textId="32691307" w:rsidR="79F6E7C0" w:rsidRDefault="79F6E7C0" w:rsidP="79F6E7C0">
            <w:pPr>
              <w:jc w:val="both"/>
              <w:rPr>
                <w:szCs w:val="24"/>
              </w:rPr>
            </w:pPr>
            <w:r w:rsidRPr="79F6E7C0">
              <w:rPr>
                <w:szCs w:val="24"/>
              </w:rPr>
              <w:t xml:space="preserve">Pasitelkiami </w:t>
            </w:r>
            <w:proofErr w:type="spellStart"/>
            <w:r w:rsidRPr="79F6E7C0">
              <w:rPr>
                <w:szCs w:val="24"/>
              </w:rPr>
              <w:t>subtvarkytojai</w:t>
            </w:r>
            <w:proofErr w:type="spellEnd"/>
            <w:r w:rsidRPr="79F6E7C0">
              <w:rPr>
                <w:szCs w:val="24"/>
              </w:rPr>
              <w:t xml:space="preserve"> </w:t>
            </w:r>
          </w:p>
        </w:tc>
        <w:tc>
          <w:tcPr>
            <w:tcW w:w="6660" w:type="dxa"/>
          </w:tcPr>
          <w:p w14:paraId="081E71F6" w14:textId="4A58A7FE" w:rsidR="79F6E7C0" w:rsidRDefault="79F6E7C0" w:rsidP="79F6E7C0">
            <w:pPr>
              <w:rPr>
                <w:i/>
                <w:iCs/>
                <w:szCs w:val="24"/>
              </w:rPr>
            </w:pPr>
            <w:r w:rsidRPr="79F6E7C0">
              <w:rPr>
                <w:i/>
                <w:iCs/>
                <w:szCs w:val="24"/>
              </w:rPr>
              <w:t xml:space="preserve"> </w:t>
            </w:r>
          </w:p>
        </w:tc>
      </w:tr>
    </w:tbl>
    <w:p w14:paraId="7222A5E1" w14:textId="0272A212" w:rsidR="33DAE7B9" w:rsidRDefault="33DAE7B9" w:rsidP="79F6E7C0">
      <w:pPr>
        <w:spacing w:line="242" w:lineRule="auto"/>
        <w:rPr>
          <w:b/>
          <w:bCs/>
          <w:szCs w:val="24"/>
        </w:rPr>
      </w:pPr>
      <w:r w:rsidRPr="79F6E7C0">
        <w:rPr>
          <w:b/>
          <w:bCs/>
          <w:szCs w:val="24"/>
        </w:rPr>
        <w:t xml:space="preserve"> </w:t>
      </w:r>
    </w:p>
    <w:tbl>
      <w:tblPr>
        <w:tblW w:w="0" w:type="auto"/>
        <w:tblLook w:val="06A0" w:firstRow="1" w:lastRow="0" w:firstColumn="1" w:lastColumn="0" w:noHBand="1" w:noVBand="1"/>
      </w:tblPr>
      <w:tblGrid>
        <w:gridCol w:w="3705"/>
        <w:gridCol w:w="1710"/>
        <w:gridCol w:w="3555"/>
        <w:gridCol w:w="435"/>
      </w:tblGrid>
      <w:tr w:rsidR="79F6E7C0" w14:paraId="5DD718B0" w14:textId="77777777" w:rsidTr="79F6E7C0">
        <w:trPr>
          <w:trHeight w:val="300"/>
        </w:trPr>
        <w:tc>
          <w:tcPr>
            <w:tcW w:w="3705" w:type="dxa"/>
            <w:tcBorders>
              <w:top w:val="nil"/>
              <w:left w:val="nil"/>
              <w:bottom w:val="nil"/>
              <w:right w:val="nil"/>
            </w:tcBorders>
          </w:tcPr>
          <w:p w14:paraId="0A735FAB" w14:textId="4B3CC5BE" w:rsidR="79F6E7C0" w:rsidRDefault="79F6E7C0" w:rsidP="79F6E7C0">
            <w:pPr>
              <w:jc w:val="both"/>
              <w:rPr>
                <w:color w:val="943734"/>
                <w:szCs w:val="24"/>
              </w:rPr>
            </w:pPr>
            <w:r w:rsidRPr="79F6E7C0">
              <w:rPr>
                <w:color w:val="943734"/>
                <w:szCs w:val="24"/>
              </w:rPr>
              <w:t xml:space="preserve"> </w:t>
            </w:r>
          </w:p>
        </w:tc>
        <w:tc>
          <w:tcPr>
            <w:tcW w:w="5700" w:type="dxa"/>
            <w:gridSpan w:val="3"/>
            <w:tcBorders>
              <w:top w:val="nil"/>
              <w:left w:val="nil"/>
              <w:bottom w:val="nil"/>
              <w:right w:val="nil"/>
            </w:tcBorders>
          </w:tcPr>
          <w:p w14:paraId="5A820608" w14:textId="6558EF50" w:rsidR="79F6E7C0" w:rsidRDefault="79F6E7C0" w:rsidP="79F6E7C0">
            <w:pPr>
              <w:jc w:val="both"/>
              <w:rPr>
                <w:color w:val="000000" w:themeColor="text1"/>
                <w:szCs w:val="24"/>
              </w:rPr>
            </w:pPr>
            <w:r w:rsidRPr="79F6E7C0">
              <w:rPr>
                <w:color w:val="000000" w:themeColor="text1"/>
                <w:szCs w:val="24"/>
              </w:rPr>
              <w:t>__________________</w:t>
            </w:r>
          </w:p>
        </w:tc>
      </w:tr>
      <w:tr w:rsidR="79F6E7C0" w14:paraId="13138030" w14:textId="77777777" w:rsidTr="79F6E7C0">
        <w:trPr>
          <w:gridAfter w:val="1"/>
          <w:wAfter w:w="435" w:type="dxa"/>
          <w:trHeight w:val="300"/>
        </w:trPr>
        <w:tc>
          <w:tcPr>
            <w:tcW w:w="5415" w:type="dxa"/>
            <w:gridSpan w:val="2"/>
            <w:tcBorders>
              <w:top w:val="nil"/>
              <w:left w:val="nil"/>
              <w:bottom w:val="nil"/>
              <w:right w:val="nil"/>
            </w:tcBorders>
          </w:tcPr>
          <w:p w14:paraId="43EE3FBE" w14:textId="2E44AC65" w:rsidR="79F6E7C0" w:rsidRDefault="79F6E7C0" w:rsidP="79F6E7C0">
            <w:pPr>
              <w:tabs>
                <w:tab w:val="left" w:pos="980"/>
              </w:tabs>
              <w:rPr>
                <w:b/>
                <w:bCs/>
                <w:szCs w:val="24"/>
              </w:rPr>
            </w:pPr>
            <w:r w:rsidRPr="79F6E7C0">
              <w:rPr>
                <w:b/>
                <w:bCs/>
                <w:szCs w:val="24"/>
              </w:rPr>
              <w:t xml:space="preserve"> </w:t>
            </w:r>
          </w:p>
        </w:tc>
        <w:tc>
          <w:tcPr>
            <w:tcW w:w="3555" w:type="dxa"/>
            <w:tcBorders>
              <w:top w:val="nil"/>
              <w:left w:val="nil"/>
              <w:bottom w:val="nil"/>
              <w:right w:val="nil"/>
            </w:tcBorders>
          </w:tcPr>
          <w:p w14:paraId="04BC4D86" w14:textId="616189A3" w:rsidR="79F6E7C0" w:rsidRDefault="79F6E7C0" w:rsidP="79F6E7C0">
            <w:pPr>
              <w:spacing w:before="240" w:after="240"/>
              <w:rPr>
                <w:b/>
                <w:bCs/>
                <w:szCs w:val="24"/>
              </w:rPr>
            </w:pPr>
            <w:r w:rsidRPr="79F6E7C0">
              <w:rPr>
                <w:b/>
                <w:bCs/>
                <w:szCs w:val="24"/>
              </w:rPr>
              <w:t xml:space="preserve"> </w:t>
            </w:r>
          </w:p>
        </w:tc>
      </w:tr>
    </w:tbl>
    <w:p w14:paraId="40C46123" w14:textId="2521A93A" w:rsidR="79F6E7C0" w:rsidRDefault="79F6E7C0" w:rsidP="79F6E7C0">
      <w:pPr>
        <w:rPr>
          <w:szCs w:val="24"/>
        </w:rPr>
      </w:pPr>
    </w:p>
    <w:p w14:paraId="277688E8" w14:textId="1A884280" w:rsidR="79F6E7C0" w:rsidRDefault="79F6E7C0" w:rsidP="79F6E7C0">
      <w:pPr>
        <w:widowControl w:val="0"/>
        <w:rPr>
          <w:szCs w:val="24"/>
        </w:rPr>
      </w:pPr>
    </w:p>
    <w:sectPr w:rsidR="79F6E7C0">
      <w:headerReference w:type="default" r:id="rId27"/>
      <w:footerReference w:type="default" r:id="rId28"/>
      <w:headerReference w:type="first" r:id="rId29"/>
      <w:footerReference w:type="first" r:id="rId30"/>
      <w:endnotePr>
        <w:numFmt w:val="decimal"/>
      </w:endnotePr>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5A985" w14:textId="77777777" w:rsidR="00A92AFA" w:rsidRDefault="00A92AFA">
      <w:r>
        <w:separator/>
      </w:r>
    </w:p>
  </w:endnote>
  <w:endnote w:type="continuationSeparator" w:id="0">
    <w:p w14:paraId="526E01E6" w14:textId="77777777" w:rsidR="00A92AFA" w:rsidRDefault="00A92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79F6E7C0" w14:paraId="26FB1CAD" w14:textId="77777777" w:rsidTr="79F6E7C0">
      <w:trPr>
        <w:trHeight w:val="300"/>
      </w:trPr>
      <w:tc>
        <w:tcPr>
          <w:tcW w:w="3320" w:type="dxa"/>
        </w:tcPr>
        <w:p w14:paraId="1DA91B14" w14:textId="66F7AFDF" w:rsidR="79F6E7C0" w:rsidRDefault="79F6E7C0" w:rsidP="79F6E7C0">
          <w:pPr>
            <w:pStyle w:val="Header"/>
            <w:ind w:left="-115"/>
          </w:pPr>
        </w:p>
      </w:tc>
      <w:tc>
        <w:tcPr>
          <w:tcW w:w="3320" w:type="dxa"/>
        </w:tcPr>
        <w:p w14:paraId="7DFEF563" w14:textId="66953E51" w:rsidR="79F6E7C0" w:rsidRDefault="79F6E7C0" w:rsidP="79F6E7C0">
          <w:pPr>
            <w:pStyle w:val="Header"/>
            <w:jc w:val="center"/>
          </w:pPr>
        </w:p>
      </w:tc>
      <w:tc>
        <w:tcPr>
          <w:tcW w:w="3320" w:type="dxa"/>
        </w:tcPr>
        <w:p w14:paraId="2F967299" w14:textId="6F0CF9F9" w:rsidR="79F6E7C0" w:rsidRDefault="79F6E7C0" w:rsidP="79F6E7C0">
          <w:pPr>
            <w:pStyle w:val="Header"/>
            <w:ind w:right="-115"/>
            <w:jc w:val="right"/>
          </w:pPr>
        </w:p>
      </w:tc>
    </w:tr>
  </w:tbl>
  <w:p w14:paraId="0C919147" w14:textId="7E67CE84" w:rsidR="79F6E7C0" w:rsidRDefault="79F6E7C0" w:rsidP="79F6E7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79F6E7C0" w14:paraId="49BAE95E" w14:textId="77777777" w:rsidTr="79F6E7C0">
      <w:trPr>
        <w:trHeight w:val="300"/>
      </w:trPr>
      <w:tc>
        <w:tcPr>
          <w:tcW w:w="3320" w:type="dxa"/>
        </w:tcPr>
        <w:p w14:paraId="41BBA5D6" w14:textId="5582204D" w:rsidR="79F6E7C0" w:rsidRDefault="79F6E7C0" w:rsidP="79F6E7C0">
          <w:pPr>
            <w:pStyle w:val="Header"/>
            <w:ind w:left="-115"/>
          </w:pPr>
        </w:p>
      </w:tc>
      <w:tc>
        <w:tcPr>
          <w:tcW w:w="3320" w:type="dxa"/>
        </w:tcPr>
        <w:p w14:paraId="48237895" w14:textId="13E3BA4A" w:rsidR="79F6E7C0" w:rsidRDefault="79F6E7C0" w:rsidP="79F6E7C0">
          <w:pPr>
            <w:pStyle w:val="Header"/>
            <w:jc w:val="center"/>
          </w:pPr>
        </w:p>
      </w:tc>
      <w:tc>
        <w:tcPr>
          <w:tcW w:w="3320" w:type="dxa"/>
        </w:tcPr>
        <w:p w14:paraId="412A97BE" w14:textId="590F0810" w:rsidR="79F6E7C0" w:rsidRDefault="79F6E7C0" w:rsidP="79F6E7C0">
          <w:pPr>
            <w:pStyle w:val="Header"/>
            <w:ind w:right="-115"/>
            <w:jc w:val="right"/>
          </w:pPr>
        </w:p>
      </w:tc>
    </w:tr>
  </w:tbl>
  <w:p w14:paraId="10E314A6" w14:textId="29ABB360" w:rsidR="79F6E7C0" w:rsidRDefault="79F6E7C0" w:rsidP="79F6E7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79F6E7C0" w14:paraId="66EBF375" w14:textId="77777777" w:rsidTr="79F6E7C0">
      <w:trPr>
        <w:trHeight w:val="300"/>
      </w:trPr>
      <w:tc>
        <w:tcPr>
          <w:tcW w:w="3210" w:type="dxa"/>
        </w:tcPr>
        <w:p w14:paraId="477FCD9B" w14:textId="63E0FEFB" w:rsidR="79F6E7C0" w:rsidRDefault="79F6E7C0" w:rsidP="79F6E7C0">
          <w:pPr>
            <w:pStyle w:val="Header"/>
            <w:ind w:left="-115"/>
          </w:pPr>
        </w:p>
      </w:tc>
      <w:tc>
        <w:tcPr>
          <w:tcW w:w="3210" w:type="dxa"/>
        </w:tcPr>
        <w:p w14:paraId="670308C8" w14:textId="74272D77" w:rsidR="79F6E7C0" w:rsidRDefault="79F6E7C0" w:rsidP="79F6E7C0">
          <w:pPr>
            <w:pStyle w:val="Header"/>
            <w:jc w:val="center"/>
          </w:pPr>
        </w:p>
      </w:tc>
      <w:tc>
        <w:tcPr>
          <w:tcW w:w="3210" w:type="dxa"/>
        </w:tcPr>
        <w:p w14:paraId="67E1F714" w14:textId="0E321578" w:rsidR="79F6E7C0" w:rsidRDefault="79F6E7C0" w:rsidP="79F6E7C0">
          <w:pPr>
            <w:pStyle w:val="Header"/>
            <w:ind w:right="-115"/>
            <w:jc w:val="right"/>
          </w:pPr>
        </w:p>
      </w:tc>
    </w:tr>
  </w:tbl>
  <w:p w14:paraId="50775524" w14:textId="3B19E38F" w:rsidR="79F6E7C0" w:rsidRDefault="79F6E7C0" w:rsidP="79F6E7C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79F6E7C0" w14:paraId="7048185A" w14:textId="77777777" w:rsidTr="79F6E7C0">
      <w:trPr>
        <w:trHeight w:val="300"/>
      </w:trPr>
      <w:tc>
        <w:tcPr>
          <w:tcW w:w="3210" w:type="dxa"/>
        </w:tcPr>
        <w:p w14:paraId="21191DA8" w14:textId="480E0A52" w:rsidR="79F6E7C0" w:rsidRDefault="79F6E7C0" w:rsidP="79F6E7C0">
          <w:pPr>
            <w:pStyle w:val="Header"/>
            <w:ind w:left="-115"/>
          </w:pPr>
        </w:p>
      </w:tc>
      <w:tc>
        <w:tcPr>
          <w:tcW w:w="3210" w:type="dxa"/>
        </w:tcPr>
        <w:p w14:paraId="2BDD2DD3" w14:textId="5AB8B83C" w:rsidR="79F6E7C0" w:rsidRDefault="79F6E7C0" w:rsidP="79F6E7C0">
          <w:pPr>
            <w:pStyle w:val="Header"/>
            <w:jc w:val="center"/>
          </w:pPr>
        </w:p>
      </w:tc>
      <w:tc>
        <w:tcPr>
          <w:tcW w:w="3210" w:type="dxa"/>
        </w:tcPr>
        <w:p w14:paraId="0C17D168" w14:textId="7C0FB349" w:rsidR="79F6E7C0" w:rsidRDefault="79F6E7C0" w:rsidP="79F6E7C0">
          <w:pPr>
            <w:pStyle w:val="Header"/>
            <w:ind w:right="-115"/>
            <w:jc w:val="right"/>
          </w:pPr>
        </w:p>
      </w:tc>
    </w:tr>
  </w:tbl>
  <w:p w14:paraId="479321BE" w14:textId="66DC51F8" w:rsidR="79F6E7C0" w:rsidRDefault="79F6E7C0" w:rsidP="79F6E7C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79F6E7C0" w14:paraId="5EBBCA98" w14:textId="77777777" w:rsidTr="79F6E7C0">
      <w:trPr>
        <w:trHeight w:val="300"/>
      </w:trPr>
      <w:tc>
        <w:tcPr>
          <w:tcW w:w="3320" w:type="dxa"/>
        </w:tcPr>
        <w:p w14:paraId="56A60AB4" w14:textId="63858FD9" w:rsidR="79F6E7C0" w:rsidRDefault="79F6E7C0" w:rsidP="79F6E7C0">
          <w:pPr>
            <w:pStyle w:val="Header"/>
            <w:ind w:left="-115"/>
          </w:pPr>
        </w:p>
      </w:tc>
      <w:tc>
        <w:tcPr>
          <w:tcW w:w="3320" w:type="dxa"/>
        </w:tcPr>
        <w:p w14:paraId="4AD24D4D" w14:textId="6936E8D3" w:rsidR="79F6E7C0" w:rsidRDefault="79F6E7C0" w:rsidP="79F6E7C0">
          <w:pPr>
            <w:pStyle w:val="Header"/>
            <w:jc w:val="center"/>
          </w:pPr>
        </w:p>
      </w:tc>
      <w:tc>
        <w:tcPr>
          <w:tcW w:w="3320" w:type="dxa"/>
        </w:tcPr>
        <w:p w14:paraId="16210FD5" w14:textId="190A61BD" w:rsidR="79F6E7C0" w:rsidRDefault="79F6E7C0" w:rsidP="79F6E7C0">
          <w:pPr>
            <w:pStyle w:val="Header"/>
            <w:ind w:right="-115"/>
            <w:jc w:val="right"/>
          </w:pPr>
        </w:p>
      </w:tc>
    </w:tr>
  </w:tbl>
  <w:p w14:paraId="2038B806" w14:textId="5603E242" w:rsidR="79F6E7C0" w:rsidRDefault="79F6E7C0" w:rsidP="79F6E7C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79F6E7C0" w14:paraId="3678E813" w14:textId="77777777" w:rsidTr="79F6E7C0">
      <w:trPr>
        <w:trHeight w:val="300"/>
      </w:trPr>
      <w:tc>
        <w:tcPr>
          <w:tcW w:w="3320" w:type="dxa"/>
        </w:tcPr>
        <w:p w14:paraId="04F7AC7A" w14:textId="1A72AF88" w:rsidR="79F6E7C0" w:rsidRDefault="79F6E7C0" w:rsidP="79F6E7C0">
          <w:pPr>
            <w:pStyle w:val="Header"/>
            <w:ind w:left="-115"/>
          </w:pPr>
        </w:p>
      </w:tc>
      <w:tc>
        <w:tcPr>
          <w:tcW w:w="3320" w:type="dxa"/>
        </w:tcPr>
        <w:p w14:paraId="1003F9D2" w14:textId="662C70E8" w:rsidR="79F6E7C0" w:rsidRDefault="79F6E7C0" w:rsidP="79F6E7C0">
          <w:pPr>
            <w:pStyle w:val="Header"/>
            <w:jc w:val="center"/>
          </w:pPr>
        </w:p>
      </w:tc>
      <w:tc>
        <w:tcPr>
          <w:tcW w:w="3320" w:type="dxa"/>
        </w:tcPr>
        <w:p w14:paraId="739FF675" w14:textId="2E51F6A6" w:rsidR="79F6E7C0" w:rsidRDefault="79F6E7C0" w:rsidP="79F6E7C0">
          <w:pPr>
            <w:pStyle w:val="Header"/>
            <w:ind w:right="-115"/>
            <w:jc w:val="right"/>
          </w:pPr>
        </w:p>
      </w:tc>
    </w:tr>
  </w:tbl>
  <w:p w14:paraId="65EEBC6C" w14:textId="762469BC" w:rsidR="79F6E7C0" w:rsidRDefault="79F6E7C0" w:rsidP="79F6E7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13C79" w14:textId="77777777" w:rsidR="00A92AFA" w:rsidRDefault="00A92AFA">
      <w:r>
        <w:separator/>
      </w:r>
    </w:p>
  </w:footnote>
  <w:footnote w:type="continuationSeparator" w:id="0">
    <w:p w14:paraId="595A95F3" w14:textId="77777777" w:rsidR="00A92AFA" w:rsidRDefault="00A92A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79F6E7C0" w14:paraId="187C0D81" w14:textId="77777777" w:rsidTr="79F6E7C0">
      <w:trPr>
        <w:trHeight w:val="300"/>
      </w:trPr>
      <w:tc>
        <w:tcPr>
          <w:tcW w:w="3320" w:type="dxa"/>
        </w:tcPr>
        <w:p w14:paraId="79BC9FB2" w14:textId="5174D220" w:rsidR="79F6E7C0" w:rsidRDefault="79F6E7C0" w:rsidP="79F6E7C0">
          <w:pPr>
            <w:pStyle w:val="Header"/>
            <w:ind w:left="-115"/>
          </w:pPr>
        </w:p>
      </w:tc>
      <w:tc>
        <w:tcPr>
          <w:tcW w:w="3320" w:type="dxa"/>
        </w:tcPr>
        <w:p w14:paraId="7B8103CB" w14:textId="50EA7A8A" w:rsidR="79F6E7C0" w:rsidRDefault="79F6E7C0" w:rsidP="79F6E7C0">
          <w:pPr>
            <w:pStyle w:val="Header"/>
            <w:jc w:val="center"/>
          </w:pPr>
        </w:p>
      </w:tc>
      <w:tc>
        <w:tcPr>
          <w:tcW w:w="3320" w:type="dxa"/>
        </w:tcPr>
        <w:p w14:paraId="56829E96" w14:textId="3627A2E2" w:rsidR="79F6E7C0" w:rsidRDefault="79F6E7C0" w:rsidP="79F6E7C0">
          <w:pPr>
            <w:pStyle w:val="Header"/>
            <w:ind w:right="-115"/>
            <w:jc w:val="right"/>
          </w:pPr>
        </w:p>
      </w:tc>
    </w:tr>
  </w:tbl>
  <w:p w14:paraId="546557B9" w14:textId="2D6C57E0" w:rsidR="79F6E7C0" w:rsidRDefault="79F6E7C0" w:rsidP="79F6E7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9F7C2" w14:textId="3273010F" w:rsidR="009A37C0" w:rsidRPr="008459CB" w:rsidRDefault="009A37C0" w:rsidP="009A37C0">
    <w:pPr>
      <w:keepNext/>
      <w:keepLines/>
      <w:pBdr>
        <w:bottom w:val="single" w:sz="4" w:space="2" w:color="C0504D"/>
      </w:pBdr>
      <w:suppressAutoHyphens/>
      <w:jc w:val="right"/>
      <w:outlineLvl w:val="0"/>
      <w:rPr>
        <w:rFonts w:eastAsia="MS Gothic"/>
        <w:lang w:eastAsia="ar-SA"/>
      </w:rPr>
    </w:pPr>
    <w:r w:rsidRPr="008459CB">
      <w:rPr>
        <w:rFonts w:eastAsia="MS Gothic"/>
        <w:lang w:eastAsia="ar-SA"/>
      </w:rPr>
      <w:t xml:space="preserve">Pirkimo sąlygų </w:t>
    </w:r>
    <w:r>
      <w:rPr>
        <w:rFonts w:eastAsia="MS Gothic"/>
        <w:lang w:eastAsia="ar-SA"/>
      </w:rPr>
      <w:t>8</w:t>
    </w:r>
    <w:r w:rsidRPr="008459CB">
      <w:rPr>
        <w:rFonts w:eastAsia="MS Gothic"/>
        <w:lang w:eastAsia="ar-SA"/>
      </w:rPr>
      <w:t xml:space="preserve"> priedas </w:t>
    </w:r>
  </w:p>
  <w:p w14:paraId="0012A8F8" w14:textId="5F0EE691" w:rsidR="009A37C0" w:rsidRPr="008459CB" w:rsidRDefault="009A37C0" w:rsidP="009A37C0">
    <w:pPr>
      <w:keepNext/>
      <w:keepLines/>
      <w:pBdr>
        <w:bottom w:val="single" w:sz="4" w:space="2" w:color="C0504D"/>
      </w:pBdr>
      <w:suppressAutoHyphens/>
      <w:jc w:val="right"/>
      <w:outlineLvl w:val="0"/>
      <w:rPr>
        <w:rFonts w:eastAsia="MS Gothic"/>
        <w:lang w:eastAsia="ar-SA"/>
      </w:rPr>
    </w:pPr>
    <w:r w:rsidRPr="008459CB">
      <w:rPr>
        <w:rFonts w:eastAsia="Calibri"/>
        <w:lang w:eastAsia="ar-SA"/>
      </w:rPr>
      <w:t>„</w:t>
    </w:r>
    <w:r>
      <w:rPr>
        <w:rFonts w:eastAsia="Calibri"/>
        <w:lang w:eastAsia="ar-SA"/>
      </w:rPr>
      <w:t>Sutarties projektas</w:t>
    </w:r>
    <w:r w:rsidRPr="008459CB">
      <w:rPr>
        <w:rFonts w:eastAsia="Calibri"/>
        <w:lang w:eastAsia="ar-SA"/>
      </w:rPr>
      <w:t>“</w:t>
    </w:r>
  </w:p>
  <w:p w14:paraId="46E22997" w14:textId="072F600F" w:rsidR="79F6E7C0" w:rsidRDefault="79F6E7C0" w:rsidP="79F6E7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79F6E7C0" w14:paraId="0BADC6AE" w14:textId="77777777" w:rsidTr="79F6E7C0">
      <w:trPr>
        <w:trHeight w:val="300"/>
      </w:trPr>
      <w:tc>
        <w:tcPr>
          <w:tcW w:w="3210" w:type="dxa"/>
        </w:tcPr>
        <w:p w14:paraId="0000B64B" w14:textId="6ACCA613" w:rsidR="79F6E7C0" w:rsidRDefault="79F6E7C0" w:rsidP="79F6E7C0">
          <w:pPr>
            <w:pStyle w:val="Header"/>
            <w:ind w:left="-115"/>
          </w:pPr>
        </w:p>
      </w:tc>
      <w:tc>
        <w:tcPr>
          <w:tcW w:w="3210" w:type="dxa"/>
        </w:tcPr>
        <w:p w14:paraId="53AB0917" w14:textId="6A6160A1" w:rsidR="79F6E7C0" w:rsidRDefault="79F6E7C0" w:rsidP="79F6E7C0">
          <w:pPr>
            <w:pStyle w:val="Header"/>
            <w:jc w:val="center"/>
          </w:pPr>
        </w:p>
      </w:tc>
      <w:tc>
        <w:tcPr>
          <w:tcW w:w="3210" w:type="dxa"/>
        </w:tcPr>
        <w:p w14:paraId="6C642DFA" w14:textId="232BD90D" w:rsidR="79F6E7C0" w:rsidRDefault="79F6E7C0" w:rsidP="79F6E7C0">
          <w:pPr>
            <w:pStyle w:val="Header"/>
            <w:ind w:right="-115"/>
            <w:jc w:val="right"/>
          </w:pPr>
        </w:p>
      </w:tc>
    </w:tr>
  </w:tbl>
  <w:p w14:paraId="372C259F" w14:textId="7B377262" w:rsidR="79F6E7C0" w:rsidRDefault="79F6E7C0" w:rsidP="79F6E7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10"/>
      <w:gridCol w:w="3210"/>
      <w:gridCol w:w="3210"/>
    </w:tblGrid>
    <w:tr w:rsidR="79F6E7C0" w14:paraId="5A3B678F" w14:textId="77777777" w:rsidTr="79F6E7C0">
      <w:trPr>
        <w:trHeight w:val="300"/>
      </w:trPr>
      <w:tc>
        <w:tcPr>
          <w:tcW w:w="3210" w:type="dxa"/>
        </w:tcPr>
        <w:p w14:paraId="59812453" w14:textId="499D44D1" w:rsidR="79F6E7C0" w:rsidRDefault="79F6E7C0" w:rsidP="79F6E7C0">
          <w:pPr>
            <w:pStyle w:val="Header"/>
            <w:ind w:left="-115"/>
          </w:pPr>
        </w:p>
      </w:tc>
      <w:tc>
        <w:tcPr>
          <w:tcW w:w="3210" w:type="dxa"/>
        </w:tcPr>
        <w:p w14:paraId="7AF6834D" w14:textId="5D8C8464" w:rsidR="79F6E7C0" w:rsidRDefault="79F6E7C0" w:rsidP="79F6E7C0">
          <w:pPr>
            <w:pStyle w:val="Header"/>
            <w:jc w:val="center"/>
          </w:pPr>
        </w:p>
      </w:tc>
      <w:tc>
        <w:tcPr>
          <w:tcW w:w="3210" w:type="dxa"/>
        </w:tcPr>
        <w:p w14:paraId="265E40B7" w14:textId="06D6B9E7" w:rsidR="79F6E7C0" w:rsidRDefault="79F6E7C0" w:rsidP="79F6E7C0">
          <w:pPr>
            <w:pStyle w:val="Header"/>
            <w:ind w:right="-115"/>
            <w:jc w:val="right"/>
          </w:pPr>
        </w:p>
      </w:tc>
    </w:tr>
  </w:tbl>
  <w:p w14:paraId="5929B305" w14:textId="19AB383F" w:rsidR="79F6E7C0" w:rsidRDefault="79F6E7C0" w:rsidP="79F6E7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79F6E7C0" w14:paraId="362B8E9B" w14:textId="77777777" w:rsidTr="79F6E7C0">
      <w:trPr>
        <w:trHeight w:val="300"/>
      </w:trPr>
      <w:tc>
        <w:tcPr>
          <w:tcW w:w="3320" w:type="dxa"/>
        </w:tcPr>
        <w:p w14:paraId="39AAB21A" w14:textId="24DAB451" w:rsidR="79F6E7C0" w:rsidRDefault="79F6E7C0" w:rsidP="79F6E7C0">
          <w:pPr>
            <w:pStyle w:val="Header"/>
            <w:ind w:left="-115"/>
          </w:pPr>
        </w:p>
      </w:tc>
      <w:tc>
        <w:tcPr>
          <w:tcW w:w="3320" w:type="dxa"/>
        </w:tcPr>
        <w:p w14:paraId="394E306E" w14:textId="27E45DEA" w:rsidR="79F6E7C0" w:rsidRDefault="79F6E7C0" w:rsidP="79F6E7C0">
          <w:pPr>
            <w:pStyle w:val="Header"/>
            <w:jc w:val="center"/>
          </w:pPr>
        </w:p>
      </w:tc>
      <w:tc>
        <w:tcPr>
          <w:tcW w:w="3320" w:type="dxa"/>
        </w:tcPr>
        <w:p w14:paraId="115ACAED" w14:textId="4222E015" w:rsidR="79F6E7C0" w:rsidRDefault="79F6E7C0" w:rsidP="79F6E7C0">
          <w:pPr>
            <w:pStyle w:val="Header"/>
            <w:ind w:right="-115"/>
            <w:jc w:val="right"/>
          </w:pPr>
        </w:p>
      </w:tc>
    </w:tr>
  </w:tbl>
  <w:p w14:paraId="3CE89054" w14:textId="0F2B94AD" w:rsidR="79F6E7C0" w:rsidRDefault="79F6E7C0" w:rsidP="79F6E7C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320"/>
      <w:gridCol w:w="3320"/>
      <w:gridCol w:w="3320"/>
    </w:tblGrid>
    <w:tr w:rsidR="79F6E7C0" w14:paraId="4A368941" w14:textId="77777777" w:rsidTr="79F6E7C0">
      <w:trPr>
        <w:trHeight w:val="300"/>
      </w:trPr>
      <w:tc>
        <w:tcPr>
          <w:tcW w:w="3320" w:type="dxa"/>
        </w:tcPr>
        <w:p w14:paraId="04341E49" w14:textId="7FCF1A85" w:rsidR="79F6E7C0" w:rsidRDefault="79F6E7C0" w:rsidP="79F6E7C0">
          <w:pPr>
            <w:pStyle w:val="Header"/>
            <w:ind w:left="-115"/>
          </w:pPr>
        </w:p>
      </w:tc>
      <w:tc>
        <w:tcPr>
          <w:tcW w:w="3320" w:type="dxa"/>
        </w:tcPr>
        <w:p w14:paraId="4527A7E5" w14:textId="1118130A" w:rsidR="79F6E7C0" w:rsidRDefault="79F6E7C0" w:rsidP="79F6E7C0">
          <w:pPr>
            <w:pStyle w:val="Header"/>
            <w:jc w:val="center"/>
          </w:pPr>
        </w:p>
      </w:tc>
      <w:tc>
        <w:tcPr>
          <w:tcW w:w="3320" w:type="dxa"/>
        </w:tcPr>
        <w:p w14:paraId="53824D38" w14:textId="71ECB540" w:rsidR="79F6E7C0" w:rsidRDefault="79F6E7C0" w:rsidP="79F6E7C0">
          <w:pPr>
            <w:pStyle w:val="Header"/>
            <w:ind w:right="-115"/>
            <w:jc w:val="right"/>
          </w:pPr>
        </w:p>
      </w:tc>
    </w:tr>
  </w:tbl>
  <w:p w14:paraId="2227DC14" w14:textId="6604F3C2" w:rsidR="79F6E7C0" w:rsidRDefault="79F6E7C0" w:rsidP="79F6E7C0">
    <w:pPr>
      <w:pStyle w:val="Header"/>
    </w:pPr>
  </w:p>
</w:hdr>
</file>

<file path=word/intelligence2.xml><?xml version="1.0" encoding="utf-8"?>
<int2:intelligence xmlns:int2="http://schemas.microsoft.com/office/intelligence/2020/intelligence" xmlns:oel="http://schemas.microsoft.com/office/2019/extlst">
  <int2:observations>
    <int2:textHash int2:hashCode="u0hbEjrO20oh6/" int2:id="sSMp61GQ">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F0E9A0"/>
    <w:multiLevelType w:val="hybridMultilevel"/>
    <w:tmpl w:val="57A6CE62"/>
    <w:lvl w:ilvl="0" w:tplc="2692147C">
      <w:start w:val="1"/>
      <w:numFmt w:val="decimal"/>
      <w:lvlText w:val="%1."/>
      <w:lvlJc w:val="left"/>
      <w:pPr>
        <w:ind w:left="720" w:hanging="360"/>
      </w:pPr>
    </w:lvl>
    <w:lvl w:ilvl="1" w:tplc="54CC6A16">
      <w:start w:val="1"/>
      <w:numFmt w:val="lowerLetter"/>
      <w:lvlText w:val="%2."/>
      <w:lvlJc w:val="left"/>
      <w:pPr>
        <w:ind w:left="1440" w:hanging="360"/>
      </w:pPr>
    </w:lvl>
    <w:lvl w:ilvl="2" w:tplc="39388FA0">
      <w:start w:val="1"/>
      <w:numFmt w:val="lowerRoman"/>
      <w:lvlText w:val="%3."/>
      <w:lvlJc w:val="right"/>
      <w:pPr>
        <w:ind w:left="2160" w:hanging="180"/>
      </w:pPr>
    </w:lvl>
    <w:lvl w:ilvl="3" w:tplc="7B84F5F2">
      <w:start w:val="1"/>
      <w:numFmt w:val="decimal"/>
      <w:lvlText w:val="%4."/>
      <w:lvlJc w:val="left"/>
      <w:pPr>
        <w:ind w:left="2880" w:hanging="360"/>
      </w:pPr>
    </w:lvl>
    <w:lvl w:ilvl="4" w:tplc="C7BAD1E2">
      <w:start w:val="1"/>
      <w:numFmt w:val="lowerLetter"/>
      <w:lvlText w:val="%5."/>
      <w:lvlJc w:val="left"/>
      <w:pPr>
        <w:ind w:left="3600" w:hanging="360"/>
      </w:pPr>
    </w:lvl>
    <w:lvl w:ilvl="5" w:tplc="88DCDC10">
      <w:start w:val="1"/>
      <w:numFmt w:val="lowerRoman"/>
      <w:lvlText w:val="%6."/>
      <w:lvlJc w:val="right"/>
      <w:pPr>
        <w:ind w:left="4320" w:hanging="180"/>
      </w:pPr>
    </w:lvl>
    <w:lvl w:ilvl="6" w:tplc="E63C309A">
      <w:start w:val="1"/>
      <w:numFmt w:val="decimal"/>
      <w:lvlText w:val="%7."/>
      <w:lvlJc w:val="left"/>
      <w:pPr>
        <w:ind w:left="5040" w:hanging="360"/>
      </w:pPr>
    </w:lvl>
    <w:lvl w:ilvl="7" w:tplc="D1903C2A">
      <w:start w:val="1"/>
      <w:numFmt w:val="lowerLetter"/>
      <w:lvlText w:val="%8."/>
      <w:lvlJc w:val="left"/>
      <w:pPr>
        <w:ind w:left="5760" w:hanging="360"/>
      </w:pPr>
    </w:lvl>
    <w:lvl w:ilvl="8" w:tplc="90EAEBEE">
      <w:start w:val="1"/>
      <w:numFmt w:val="lowerRoman"/>
      <w:lvlText w:val="%9."/>
      <w:lvlJc w:val="right"/>
      <w:pPr>
        <w:ind w:left="6480" w:hanging="180"/>
      </w:pPr>
    </w:lvl>
  </w:abstractNum>
  <w:abstractNum w:abstractNumId="1" w15:restartNumberingAfterBreak="0">
    <w:nsid w:val="52E087FD"/>
    <w:multiLevelType w:val="multilevel"/>
    <w:tmpl w:val="2B5611E8"/>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61965063">
    <w:abstractNumId w:val="1"/>
  </w:num>
  <w:num w:numId="2" w16cid:durableId="10191575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numFmt w:val="decimal"/>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C83"/>
    <w:rsid w:val="00002037"/>
    <w:rsid w:val="000058EF"/>
    <w:rsid w:val="0001671E"/>
    <w:rsid w:val="0002449D"/>
    <w:rsid w:val="000258D4"/>
    <w:rsid w:val="000270E4"/>
    <w:rsid w:val="000344FB"/>
    <w:rsid w:val="00035102"/>
    <w:rsid w:val="000417FA"/>
    <w:rsid w:val="00045136"/>
    <w:rsid w:val="00047ABB"/>
    <w:rsid w:val="00054A18"/>
    <w:rsid w:val="0005DF34"/>
    <w:rsid w:val="00060651"/>
    <w:rsid w:val="00061159"/>
    <w:rsid w:val="00064FAA"/>
    <w:rsid w:val="000661C4"/>
    <w:rsid w:val="00067CE7"/>
    <w:rsid w:val="00073A1F"/>
    <w:rsid w:val="00074F61"/>
    <w:rsid w:val="00077A2C"/>
    <w:rsid w:val="00091EC1"/>
    <w:rsid w:val="00093901"/>
    <w:rsid w:val="0009621C"/>
    <w:rsid w:val="000A1FF3"/>
    <w:rsid w:val="000A51FB"/>
    <w:rsid w:val="000A775E"/>
    <w:rsid w:val="000B1C05"/>
    <w:rsid w:val="000C3DA7"/>
    <w:rsid w:val="000D5EC2"/>
    <w:rsid w:val="000E41ED"/>
    <w:rsid w:val="000F1C91"/>
    <w:rsid w:val="000F2B87"/>
    <w:rsid w:val="000F3B6C"/>
    <w:rsid w:val="0010166F"/>
    <w:rsid w:val="00101874"/>
    <w:rsid w:val="0010478A"/>
    <w:rsid w:val="001050C0"/>
    <w:rsid w:val="0011774F"/>
    <w:rsid w:val="0012587B"/>
    <w:rsid w:val="00126010"/>
    <w:rsid w:val="001319CE"/>
    <w:rsid w:val="0014239F"/>
    <w:rsid w:val="0016009B"/>
    <w:rsid w:val="00161867"/>
    <w:rsid w:val="00163069"/>
    <w:rsid w:val="0016375F"/>
    <w:rsid w:val="00172415"/>
    <w:rsid w:val="00186FEE"/>
    <w:rsid w:val="001870B2"/>
    <w:rsid w:val="00190796"/>
    <w:rsid w:val="001917C4"/>
    <w:rsid w:val="001A312E"/>
    <w:rsid w:val="001A4542"/>
    <w:rsid w:val="001B049C"/>
    <w:rsid w:val="001B2749"/>
    <w:rsid w:val="001C0EC2"/>
    <w:rsid w:val="001C55C3"/>
    <w:rsid w:val="001C6F44"/>
    <w:rsid w:val="001D1180"/>
    <w:rsid w:val="001D1AD9"/>
    <w:rsid w:val="001D3998"/>
    <w:rsid w:val="001D659F"/>
    <w:rsid w:val="001D7239"/>
    <w:rsid w:val="001E3CCB"/>
    <w:rsid w:val="001E5C35"/>
    <w:rsid w:val="001F122A"/>
    <w:rsid w:val="002006AF"/>
    <w:rsid w:val="002108CA"/>
    <w:rsid w:val="00210F70"/>
    <w:rsid w:val="002145D3"/>
    <w:rsid w:val="002262C9"/>
    <w:rsid w:val="00240D4F"/>
    <w:rsid w:val="00241FEC"/>
    <w:rsid w:val="002452C3"/>
    <w:rsid w:val="002518EE"/>
    <w:rsid w:val="00255205"/>
    <w:rsid w:val="00260048"/>
    <w:rsid w:val="00266EB0"/>
    <w:rsid w:val="00266FD3"/>
    <w:rsid w:val="00270AC3"/>
    <w:rsid w:val="00272B87"/>
    <w:rsid w:val="00281809"/>
    <w:rsid w:val="00283585"/>
    <w:rsid w:val="0028469D"/>
    <w:rsid w:val="00287BD9"/>
    <w:rsid w:val="002949DB"/>
    <w:rsid w:val="00294AA6"/>
    <w:rsid w:val="00295A16"/>
    <w:rsid w:val="002B0C62"/>
    <w:rsid w:val="002B625C"/>
    <w:rsid w:val="002B68F8"/>
    <w:rsid w:val="002B7B67"/>
    <w:rsid w:val="002C5191"/>
    <w:rsid w:val="002D0CDD"/>
    <w:rsid w:val="002D14B2"/>
    <w:rsid w:val="002D38D3"/>
    <w:rsid w:val="002D5610"/>
    <w:rsid w:val="002D5B9D"/>
    <w:rsid w:val="002D5CB6"/>
    <w:rsid w:val="002D7387"/>
    <w:rsid w:val="002E6C88"/>
    <w:rsid w:val="002E7D54"/>
    <w:rsid w:val="002F0657"/>
    <w:rsid w:val="002F2022"/>
    <w:rsid w:val="002F5ADF"/>
    <w:rsid w:val="00300389"/>
    <w:rsid w:val="00300C4E"/>
    <w:rsid w:val="00304A69"/>
    <w:rsid w:val="00310441"/>
    <w:rsid w:val="00312300"/>
    <w:rsid w:val="00312A08"/>
    <w:rsid w:val="003131F2"/>
    <w:rsid w:val="00321628"/>
    <w:rsid w:val="00324FC6"/>
    <w:rsid w:val="00330076"/>
    <w:rsid w:val="003329AA"/>
    <w:rsid w:val="0033338D"/>
    <w:rsid w:val="00337249"/>
    <w:rsid w:val="00341D42"/>
    <w:rsid w:val="00342CEB"/>
    <w:rsid w:val="003444DC"/>
    <w:rsid w:val="00344AA8"/>
    <w:rsid w:val="003452D9"/>
    <w:rsid w:val="00346E1D"/>
    <w:rsid w:val="003519DB"/>
    <w:rsid w:val="00355135"/>
    <w:rsid w:val="003608C0"/>
    <w:rsid w:val="003628F8"/>
    <w:rsid w:val="00372B1C"/>
    <w:rsid w:val="0037311F"/>
    <w:rsid w:val="00380989"/>
    <w:rsid w:val="003852A7"/>
    <w:rsid w:val="003916C6"/>
    <w:rsid w:val="003A0D35"/>
    <w:rsid w:val="003A1DFA"/>
    <w:rsid w:val="003A3EC1"/>
    <w:rsid w:val="003B37EF"/>
    <w:rsid w:val="003B56D3"/>
    <w:rsid w:val="003B66FF"/>
    <w:rsid w:val="003C21EC"/>
    <w:rsid w:val="003C42D0"/>
    <w:rsid w:val="003C4F98"/>
    <w:rsid w:val="003E79FA"/>
    <w:rsid w:val="003F1E5E"/>
    <w:rsid w:val="003F2510"/>
    <w:rsid w:val="00404706"/>
    <w:rsid w:val="00404881"/>
    <w:rsid w:val="004050A5"/>
    <w:rsid w:val="00415A46"/>
    <w:rsid w:val="00416646"/>
    <w:rsid w:val="00421001"/>
    <w:rsid w:val="00430571"/>
    <w:rsid w:val="004310AB"/>
    <w:rsid w:val="004316A2"/>
    <w:rsid w:val="00432505"/>
    <w:rsid w:val="00432D78"/>
    <w:rsid w:val="004424F1"/>
    <w:rsid w:val="00444C30"/>
    <w:rsid w:val="00446981"/>
    <w:rsid w:val="004561EF"/>
    <w:rsid w:val="004605FC"/>
    <w:rsid w:val="004661E8"/>
    <w:rsid w:val="00466352"/>
    <w:rsid w:val="00471A4A"/>
    <w:rsid w:val="00472E01"/>
    <w:rsid w:val="00477E35"/>
    <w:rsid w:val="004853D2"/>
    <w:rsid w:val="004857E2"/>
    <w:rsid w:val="00487500"/>
    <w:rsid w:val="00491053"/>
    <w:rsid w:val="00493DC4"/>
    <w:rsid w:val="00494A89"/>
    <w:rsid w:val="00497EF9"/>
    <w:rsid w:val="00497F8E"/>
    <w:rsid w:val="004B3711"/>
    <w:rsid w:val="004B37F7"/>
    <w:rsid w:val="004B41D8"/>
    <w:rsid w:val="004C0811"/>
    <w:rsid w:val="004C200B"/>
    <w:rsid w:val="004C76E1"/>
    <w:rsid w:val="004D20AA"/>
    <w:rsid w:val="004D2975"/>
    <w:rsid w:val="004D6CBF"/>
    <w:rsid w:val="004D6D43"/>
    <w:rsid w:val="004E3345"/>
    <w:rsid w:val="004E5F0B"/>
    <w:rsid w:val="004F4D95"/>
    <w:rsid w:val="004F54E5"/>
    <w:rsid w:val="004F7D3D"/>
    <w:rsid w:val="00512980"/>
    <w:rsid w:val="005220F1"/>
    <w:rsid w:val="005250DF"/>
    <w:rsid w:val="00527C39"/>
    <w:rsid w:val="00536D4B"/>
    <w:rsid w:val="005452E3"/>
    <w:rsid w:val="00552422"/>
    <w:rsid w:val="005543F7"/>
    <w:rsid w:val="00561C78"/>
    <w:rsid w:val="005622B7"/>
    <w:rsid w:val="005654C6"/>
    <w:rsid w:val="005664FE"/>
    <w:rsid w:val="0057050B"/>
    <w:rsid w:val="00572D03"/>
    <w:rsid w:val="00581FAF"/>
    <w:rsid w:val="00583A48"/>
    <w:rsid w:val="0058472F"/>
    <w:rsid w:val="00586A59"/>
    <w:rsid w:val="00590D65"/>
    <w:rsid w:val="00591811"/>
    <w:rsid w:val="00596C64"/>
    <w:rsid w:val="00597685"/>
    <w:rsid w:val="00597BF8"/>
    <w:rsid w:val="005A232F"/>
    <w:rsid w:val="005A5A65"/>
    <w:rsid w:val="005A6A73"/>
    <w:rsid w:val="005B33E7"/>
    <w:rsid w:val="005B4765"/>
    <w:rsid w:val="005C0695"/>
    <w:rsid w:val="005C1429"/>
    <w:rsid w:val="005C2FD3"/>
    <w:rsid w:val="005D1498"/>
    <w:rsid w:val="005E0795"/>
    <w:rsid w:val="005E4BB4"/>
    <w:rsid w:val="005F494C"/>
    <w:rsid w:val="005F5924"/>
    <w:rsid w:val="00603D25"/>
    <w:rsid w:val="006079D1"/>
    <w:rsid w:val="0061115A"/>
    <w:rsid w:val="00623FC0"/>
    <w:rsid w:val="00626BC7"/>
    <w:rsid w:val="00633971"/>
    <w:rsid w:val="006361AC"/>
    <w:rsid w:val="006371BC"/>
    <w:rsid w:val="006374B8"/>
    <w:rsid w:val="006472CE"/>
    <w:rsid w:val="00651D0F"/>
    <w:rsid w:val="006545CD"/>
    <w:rsid w:val="00654A27"/>
    <w:rsid w:val="00654D2D"/>
    <w:rsid w:val="00654E52"/>
    <w:rsid w:val="00656DEC"/>
    <w:rsid w:val="00666458"/>
    <w:rsid w:val="0066750F"/>
    <w:rsid w:val="00667862"/>
    <w:rsid w:val="006749BC"/>
    <w:rsid w:val="00675F77"/>
    <w:rsid w:val="00677A16"/>
    <w:rsid w:val="006816B6"/>
    <w:rsid w:val="0068390A"/>
    <w:rsid w:val="00684AD3"/>
    <w:rsid w:val="006A3D75"/>
    <w:rsid w:val="006A7EC3"/>
    <w:rsid w:val="006C34E7"/>
    <w:rsid w:val="006C3A04"/>
    <w:rsid w:val="006C3F9F"/>
    <w:rsid w:val="006D1FBF"/>
    <w:rsid w:val="006D64C2"/>
    <w:rsid w:val="006E2694"/>
    <w:rsid w:val="006E60C7"/>
    <w:rsid w:val="006E6BCB"/>
    <w:rsid w:val="006F0125"/>
    <w:rsid w:val="006F03D0"/>
    <w:rsid w:val="006F1BE5"/>
    <w:rsid w:val="006F6B0F"/>
    <w:rsid w:val="00700FD3"/>
    <w:rsid w:val="007121C0"/>
    <w:rsid w:val="00712CCB"/>
    <w:rsid w:val="007158D3"/>
    <w:rsid w:val="00716E58"/>
    <w:rsid w:val="0072037E"/>
    <w:rsid w:val="007234B7"/>
    <w:rsid w:val="007305F1"/>
    <w:rsid w:val="00735DFD"/>
    <w:rsid w:val="00742685"/>
    <w:rsid w:val="00743C3C"/>
    <w:rsid w:val="00745802"/>
    <w:rsid w:val="007500D0"/>
    <w:rsid w:val="00753049"/>
    <w:rsid w:val="0076044C"/>
    <w:rsid w:val="00763172"/>
    <w:rsid w:val="00763CBA"/>
    <w:rsid w:val="0076620C"/>
    <w:rsid w:val="00767439"/>
    <w:rsid w:val="007714F7"/>
    <w:rsid w:val="007729F2"/>
    <w:rsid w:val="00775B11"/>
    <w:rsid w:val="00780B13"/>
    <w:rsid w:val="00781868"/>
    <w:rsid w:val="007856A8"/>
    <w:rsid w:val="007868C1"/>
    <w:rsid w:val="007908EB"/>
    <w:rsid w:val="00794508"/>
    <w:rsid w:val="00796B50"/>
    <w:rsid w:val="007A4B79"/>
    <w:rsid w:val="007A4F82"/>
    <w:rsid w:val="007A590F"/>
    <w:rsid w:val="007A7200"/>
    <w:rsid w:val="007A7D2F"/>
    <w:rsid w:val="007B2FAF"/>
    <w:rsid w:val="007B382A"/>
    <w:rsid w:val="007C013F"/>
    <w:rsid w:val="007C4A4B"/>
    <w:rsid w:val="007C65AA"/>
    <w:rsid w:val="007E1948"/>
    <w:rsid w:val="007E22AD"/>
    <w:rsid w:val="007E3BEB"/>
    <w:rsid w:val="007E3CCD"/>
    <w:rsid w:val="007E5FA9"/>
    <w:rsid w:val="007F0F77"/>
    <w:rsid w:val="007F2BD6"/>
    <w:rsid w:val="007F5A09"/>
    <w:rsid w:val="008077E0"/>
    <w:rsid w:val="0081019F"/>
    <w:rsid w:val="008129CC"/>
    <w:rsid w:val="008142BE"/>
    <w:rsid w:val="00814DD2"/>
    <w:rsid w:val="008160B8"/>
    <w:rsid w:val="00822C37"/>
    <w:rsid w:val="00827354"/>
    <w:rsid w:val="00827948"/>
    <w:rsid w:val="00830012"/>
    <w:rsid w:val="008440B4"/>
    <w:rsid w:val="00846D4E"/>
    <w:rsid w:val="008527F5"/>
    <w:rsid w:val="008632B6"/>
    <w:rsid w:val="008639C5"/>
    <w:rsid w:val="00864225"/>
    <w:rsid w:val="00866A9D"/>
    <w:rsid w:val="0087000C"/>
    <w:rsid w:val="00871336"/>
    <w:rsid w:val="00872BC7"/>
    <w:rsid w:val="00874957"/>
    <w:rsid w:val="00877974"/>
    <w:rsid w:val="00881470"/>
    <w:rsid w:val="008837BE"/>
    <w:rsid w:val="00885EC3"/>
    <w:rsid w:val="00885F3B"/>
    <w:rsid w:val="008905CE"/>
    <w:rsid w:val="008962D0"/>
    <w:rsid w:val="00897CF9"/>
    <w:rsid w:val="008C35C1"/>
    <w:rsid w:val="008C574E"/>
    <w:rsid w:val="008D0945"/>
    <w:rsid w:val="008E23A1"/>
    <w:rsid w:val="008E5DF0"/>
    <w:rsid w:val="008F75B5"/>
    <w:rsid w:val="008F769C"/>
    <w:rsid w:val="00903115"/>
    <w:rsid w:val="00903626"/>
    <w:rsid w:val="009137AC"/>
    <w:rsid w:val="00923EE6"/>
    <w:rsid w:val="0092718A"/>
    <w:rsid w:val="009311BF"/>
    <w:rsid w:val="00934312"/>
    <w:rsid w:val="009345DF"/>
    <w:rsid w:val="00935994"/>
    <w:rsid w:val="009506E4"/>
    <w:rsid w:val="009559AA"/>
    <w:rsid w:val="009618EE"/>
    <w:rsid w:val="00961F58"/>
    <w:rsid w:val="00962F6E"/>
    <w:rsid w:val="00965CD1"/>
    <w:rsid w:val="009715E4"/>
    <w:rsid w:val="009759E9"/>
    <w:rsid w:val="00976283"/>
    <w:rsid w:val="00980BAC"/>
    <w:rsid w:val="00981C98"/>
    <w:rsid w:val="00982E66"/>
    <w:rsid w:val="00985D2A"/>
    <w:rsid w:val="00986AFA"/>
    <w:rsid w:val="0099437C"/>
    <w:rsid w:val="009A37C0"/>
    <w:rsid w:val="009A50DB"/>
    <w:rsid w:val="009A5154"/>
    <w:rsid w:val="009B1961"/>
    <w:rsid w:val="009B7C01"/>
    <w:rsid w:val="009C537B"/>
    <w:rsid w:val="009C6764"/>
    <w:rsid w:val="009C74E7"/>
    <w:rsid w:val="009C7894"/>
    <w:rsid w:val="009D0649"/>
    <w:rsid w:val="009D40F0"/>
    <w:rsid w:val="009D4FA5"/>
    <w:rsid w:val="009E1A17"/>
    <w:rsid w:val="009F0D26"/>
    <w:rsid w:val="00A010F4"/>
    <w:rsid w:val="00A02CD5"/>
    <w:rsid w:val="00A03F5B"/>
    <w:rsid w:val="00A05145"/>
    <w:rsid w:val="00A10168"/>
    <w:rsid w:val="00A24E38"/>
    <w:rsid w:val="00A313CC"/>
    <w:rsid w:val="00A32465"/>
    <w:rsid w:val="00A335A3"/>
    <w:rsid w:val="00A37DCB"/>
    <w:rsid w:val="00A45E4F"/>
    <w:rsid w:val="00A4698C"/>
    <w:rsid w:val="00A52E0B"/>
    <w:rsid w:val="00A556D2"/>
    <w:rsid w:val="00A57807"/>
    <w:rsid w:val="00A628E5"/>
    <w:rsid w:val="00A65998"/>
    <w:rsid w:val="00A84471"/>
    <w:rsid w:val="00A861D8"/>
    <w:rsid w:val="00A92AFA"/>
    <w:rsid w:val="00A9307F"/>
    <w:rsid w:val="00AA2B9E"/>
    <w:rsid w:val="00AA3945"/>
    <w:rsid w:val="00AA4BD0"/>
    <w:rsid w:val="00AA6004"/>
    <w:rsid w:val="00AB1A35"/>
    <w:rsid w:val="00AB25C5"/>
    <w:rsid w:val="00AB7291"/>
    <w:rsid w:val="00AB77C2"/>
    <w:rsid w:val="00AC2ED9"/>
    <w:rsid w:val="00AC7015"/>
    <w:rsid w:val="00AC743A"/>
    <w:rsid w:val="00AC7B9D"/>
    <w:rsid w:val="00AD296D"/>
    <w:rsid w:val="00AD384C"/>
    <w:rsid w:val="00AD5D26"/>
    <w:rsid w:val="00AE0D74"/>
    <w:rsid w:val="00AE3F74"/>
    <w:rsid w:val="00AE6479"/>
    <w:rsid w:val="00AF0AC0"/>
    <w:rsid w:val="00AF1FBE"/>
    <w:rsid w:val="00AF2309"/>
    <w:rsid w:val="00AF276A"/>
    <w:rsid w:val="00B00CE2"/>
    <w:rsid w:val="00B0133A"/>
    <w:rsid w:val="00B01692"/>
    <w:rsid w:val="00B02BD9"/>
    <w:rsid w:val="00B055F7"/>
    <w:rsid w:val="00B22FDF"/>
    <w:rsid w:val="00B238AB"/>
    <w:rsid w:val="00B308A1"/>
    <w:rsid w:val="00B3246A"/>
    <w:rsid w:val="00B326AF"/>
    <w:rsid w:val="00B35C62"/>
    <w:rsid w:val="00B418D1"/>
    <w:rsid w:val="00B479A5"/>
    <w:rsid w:val="00B51924"/>
    <w:rsid w:val="00B624E2"/>
    <w:rsid w:val="00B6389A"/>
    <w:rsid w:val="00B65361"/>
    <w:rsid w:val="00B65D1E"/>
    <w:rsid w:val="00B67188"/>
    <w:rsid w:val="00B7779D"/>
    <w:rsid w:val="00B77A60"/>
    <w:rsid w:val="00B81681"/>
    <w:rsid w:val="00B83722"/>
    <w:rsid w:val="00B85808"/>
    <w:rsid w:val="00B974CD"/>
    <w:rsid w:val="00BA2DBD"/>
    <w:rsid w:val="00BA3B6E"/>
    <w:rsid w:val="00BA3E02"/>
    <w:rsid w:val="00BB7011"/>
    <w:rsid w:val="00BB75FD"/>
    <w:rsid w:val="00BC1B15"/>
    <w:rsid w:val="00BC3178"/>
    <w:rsid w:val="00BC3D11"/>
    <w:rsid w:val="00BC7504"/>
    <w:rsid w:val="00BD428C"/>
    <w:rsid w:val="00BD675E"/>
    <w:rsid w:val="00BE1E5D"/>
    <w:rsid w:val="00BE21D5"/>
    <w:rsid w:val="00BE4797"/>
    <w:rsid w:val="00BF381C"/>
    <w:rsid w:val="00C01CE9"/>
    <w:rsid w:val="00C04F42"/>
    <w:rsid w:val="00C060BA"/>
    <w:rsid w:val="00C147D2"/>
    <w:rsid w:val="00C21A89"/>
    <w:rsid w:val="00C33646"/>
    <w:rsid w:val="00C3717A"/>
    <w:rsid w:val="00C409BF"/>
    <w:rsid w:val="00C41B02"/>
    <w:rsid w:val="00C43044"/>
    <w:rsid w:val="00C44947"/>
    <w:rsid w:val="00C44C34"/>
    <w:rsid w:val="00C48E38"/>
    <w:rsid w:val="00C5779A"/>
    <w:rsid w:val="00C62E35"/>
    <w:rsid w:val="00C662BF"/>
    <w:rsid w:val="00C66F5C"/>
    <w:rsid w:val="00C74294"/>
    <w:rsid w:val="00C74CD5"/>
    <w:rsid w:val="00C84B20"/>
    <w:rsid w:val="00C935C4"/>
    <w:rsid w:val="00CA04B2"/>
    <w:rsid w:val="00CA3824"/>
    <w:rsid w:val="00CA427D"/>
    <w:rsid w:val="00CA74D1"/>
    <w:rsid w:val="00CB1B13"/>
    <w:rsid w:val="00CB2006"/>
    <w:rsid w:val="00CB66E8"/>
    <w:rsid w:val="00CB6810"/>
    <w:rsid w:val="00CB69F5"/>
    <w:rsid w:val="00CB6B9E"/>
    <w:rsid w:val="00CC3435"/>
    <w:rsid w:val="00CC7D2D"/>
    <w:rsid w:val="00CE2028"/>
    <w:rsid w:val="00CF3F86"/>
    <w:rsid w:val="00CF50CD"/>
    <w:rsid w:val="00CF511C"/>
    <w:rsid w:val="00CF6575"/>
    <w:rsid w:val="00CF79A3"/>
    <w:rsid w:val="00CF7C7C"/>
    <w:rsid w:val="00D0123A"/>
    <w:rsid w:val="00D02B9B"/>
    <w:rsid w:val="00D05E7B"/>
    <w:rsid w:val="00D06186"/>
    <w:rsid w:val="00D21B85"/>
    <w:rsid w:val="00D233C1"/>
    <w:rsid w:val="00D23F72"/>
    <w:rsid w:val="00D2433E"/>
    <w:rsid w:val="00D24A05"/>
    <w:rsid w:val="00D25FC4"/>
    <w:rsid w:val="00D27516"/>
    <w:rsid w:val="00D30993"/>
    <w:rsid w:val="00D417CC"/>
    <w:rsid w:val="00D469B9"/>
    <w:rsid w:val="00D52EE1"/>
    <w:rsid w:val="00D571FC"/>
    <w:rsid w:val="00D6200B"/>
    <w:rsid w:val="00D6225A"/>
    <w:rsid w:val="00D6408F"/>
    <w:rsid w:val="00D719A7"/>
    <w:rsid w:val="00D8039C"/>
    <w:rsid w:val="00D87DCD"/>
    <w:rsid w:val="00D9127A"/>
    <w:rsid w:val="00D91B0C"/>
    <w:rsid w:val="00DA35D4"/>
    <w:rsid w:val="00DA36BA"/>
    <w:rsid w:val="00DA4E0C"/>
    <w:rsid w:val="00DA5C17"/>
    <w:rsid w:val="00DA6582"/>
    <w:rsid w:val="00DB063F"/>
    <w:rsid w:val="00DB1DC4"/>
    <w:rsid w:val="00DB4F37"/>
    <w:rsid w:val="00DB55CD"/>
    <w:rsid w:val="00DB6761"/>
    <w:rsid w:val="00DB7562"/>
    <w:rsid w:val="00DB7852"/>
    <w:rsid w:val="00DC030B"/>
    <w:rsid w:val="00DC07E0"/>
    <w:rsid w:val="00DC55D2"/>
    <w:rsid w:val="00DD5CF2"/>
    <w:rsid w:val="00DE1741"/>
    <w:rsid w:val="00DE495C"/>
    <w:rsid w:val="00DE7CA3"/>
    <w:rsid w:val="00DF100C"/>
    <w:rsid w:val="00DF2909"/>
    <w:rsid w:val="00DF46F1"/>
    <w:rsid w:val="00E00F12"/>
    <w:rsid w:val="00E0599F"/>
    <w:rsid w:val="00E101B0"/>
    <w:rsid w:val="00E11C5C"/>
    <w:rsid w:val="00E172F2"/>
    <w:rsid w:val="00E17F57"/>
    <w:rsid w:val="00E22E08"/>
    <w:rsid w:val="00E33D80"/>
    <w:rsid w:val="00E40728"/>
    <w:rsid w:val="00E412DE"/>
    <w:rsid w:val="00E456F5"/>
    <w:rsid w:val="00E5037F"/>
    <w:rsid w:val="00E526AE"/>
    <w:rsid w:val="00E564C1"/>
    <w:rsid w:val="00E62DD3"/>
    <w:rsid w:val="00E649AA"/>
    <w:rsid w:val="00E856B9"/>
    <w:rsid w:val="00E86712"/>
    <w:rsid w:val="00E874D2"/>
    <w:rsid w:val="00E91509"/>
    <w:rsid w:val="00EA0B96"/>
    <w:rsid w:val="00EA1D5F"/>
    <w:rsid w:val="00EA61EC"/>
    <w:rsid w:val="00EA6AB1"/>
    <w:rsid w:val="00EB0D15"/>
    <w:rsid w:val="00EB0E6A"/>
    <w:rsid w:val="00EB4EB7"/>
    <w:rsid w:val="00EC0FE6"/>
    <w:rsid w:val="00EC574B"/>
    <w:rsid w:val="00ED141C"/>
    <w:rsid w:val="00ED62FE"/>
    <w:rsid w:val="00EE160F"/>
    <w:rsid w:val="00EE2526"/>
    <w:rsid w:val="00EE2FBF"/>
    <w:rsid w:val="00EE4493"/>
    <w:rsid w:val="00EF0628"/>
    <w:rsid w:val="00EF2D50"/>
    <w:rsid w:val="00EF7030"/>
    <w:rsid w:val="00F000B5"/>
    <w:rsid w:val="00F0143E"/>
    <w:rsid w:val="00F04134"/>
    <w:rsid w:val="00F0688C"/>
    <w:rsid w:val="00F07608"/>
    <w:rsid w:val="00F126F6"/>
    <w:rsid w:val="00F14B1D"/>
    <w:rsid w:val="00F32150"/>
    <w:rsid w:val="00F43DE9"/>
    <w:rsid w:val="00F44EF6"/>
    <w:rsid w:val="00F45502"/>
    <w:rsid w:val="00F5129F"/>
    <w:rsid w:val="00F55800"/>
    <w:rsid w:val="00F605A1"/>
    <w:rsid w:val="00F61682"/>
    <w:rsid w:val="00F670CF"/>
    <w:rsid w:val="00F67267"/>
    <w:rsid w:val="00F7315A"/>
    <w:rsid w:val="00F7389D"/>
    <w:rsid w:val="00F77472"/>
    <w:rsid w:val="00F92EDD"/>
    <w:rsid w:val="00F94268"/>
    <w:rsid w:val="00FA2BD5"/>
    <w:rsid w:val="00FA4D4D"/>
    <w:rsid w:val="00FA5655"/>
    <w:rsid w:val="00FB197A"/>
    <w:rsid w:val="00FB69DF"/>
    <w:rsid w:val="00FB7FCA"/>
    <w:rsid w:val="00FC0825"/>
    <w:rsid w:val="00FC497A"/>
    <w:rsid w:val="00FC5534"/>
    <w:rsid w:val="00FC6C48"/>
    <w:rsid w:val="00FD0755"/>
    <w:rsid w:val="00FD16F7"/>
    <w:rsid w:val="00FE012C"/>
    <w:rsid w:val="00FE32BC"/>
    <w:rsid w:val="00FF1429"/>
    <w:rsid w:val="0193A07D"/>
    <w:rsid w:val="01A5730D"/>
    <w:rsid w:val="01B42815"/>
    <w:rsid w:val="01C55A0C"/>
    <w:rsid w:val="01D79FC3"/>
    <w:rsid w:val="02B33413"/>
    <w:rsid w:val="02E30FF3"/>
    <w:rsid w:val="031004BF"/>
    <w:rsid w:val="0314403C"/>
    <w:rsid w:val="035C66AA"/>
    <w:rsid w:val="03BF31E8"/>
    <w:rsid w:val="03DB4508"/>
    <w:rsid w:val="03F24385"/>
    <w:rsid w:val="03F67CB0"/>
    <w:rsid w:val="042A314F"/>
    <w:rsid w:val="0453E97A"/>
    <w:rsid w:val="046103D2"/>
    <w:rsid w:val="047CE37B"/>
    <w:rsid w:val="04850C00"/>
    <w:rsid w:val="04852617"/>
    <w:rsid w:val="04AC5685"/>
    <w:rsid w:val="04CA0888"/>
    <w:rsid w:val="04D4FF11"/>
    <w:rsid w:val="04EBAD97"/>
    <w:rsid w:val="0515D19E"/>
    <w:rsid w:val="0547A0D9"/>
    <w:rsid w:val="055B8289"/>
    <w:rsid w:val="0578BA13"/>
    <w:rsid w:val="0587EB6B"/>
    <w:rsid w:val="05C681C1"/>
    <w:rsid w:val="05FFB276"/>
    <w:rsid w:val="060328BE"/>
    <w:rsid w:val="0607AA51"/>
    <w:rsid w:val="060C1BE5"/>
    <w:rsid w:val="061BDDA6"/>
    <w:rsid w:val="06432508"/>
    <w:rsid w:val="06629F52"/>
    <w:rsid w:val="06905026"/>
    <w:rsid w:val="0693B215"/>
    <w:rsid w:val="06D51874"/>
    <w:rsid w:val="06FB08E9"/>
    <w:rsid w:val="07150B13"/>
    <w:rsid w:val="074E5E9D"/>
    <w:rsid w:val="0761520F"/>
    <w:rsid w:val="078B68B1"/>
    <w:rsid w:val="07AF13DF"/>
    <w:rsid w:val="07DD312B"/>
    <w:rsid w:val="08306E46"/>
    <w:rsid w:val="08316B01"/>
    <w:rsid w:val="083EF5F8"/>
    <w:rsid w:val="087343D6"/>
    <w:rsid w:val="088E59C9"/>
    <w:rsid w:val="08923D99"/>
    <w:rsid w:val="08982871"/>
    <w:rsid w:val="08B064AA"/>
    <w:rsid w:val="090664DC"/>
    <w:rsid w:val="09424482"/>
    <w:rsid w:val="0954029C"/>
    <w:rsid w:val="0978A062"/>
    <w:rsid w:val="0987780E"/>
    <w:rsid w:val="09A87727"/>
    <w:rsid w:val="09DE42DE"/>
    <w:rsid w:val="09DF70B4"/>
    <w:rsid w:val="0A187168"/>
    <w:rsid w:val="0A739766"/>
    <w:rsid w:val="0AC4E283"/>
    <w:rsid w:val="0AE166CE"/>
    <w:rsid w:val="0AF231C8"/>
    <w:rsid w:val="0AF88A7B"/>
    <w:rsid w:val="0B1D90A8"/>
    <w:rsid w:val="0B2FADE9"/>
    <w:rsid w:val="0B2FCA3D"/>
    <w:rsid w:val="0B3818A4"/>
    <w:rsid w:val="0B624B9F"/>
    <w:rsid w:val="0B749282"/>
    <w:rsid w:val="0BB096AC"/>
    <w:rsid w:val="0BD6C4EF"/>
    <w:rsid w:val="0BFB341D"/>
    <w:rsid w:val="0C411B2F"/>
    <w:rsid w:val="0C4B182F"/>
    <w:rsid w:val="0C85CC51"/>
    <w:rsid w:val="0D060DB3"/>
    <w:rsid w:val="0D0A0B12"/>
    <w:rsid w:val="0D270E21"/>
    <w:rsid w:val="0D57B8EE"/>
    <w:rsid w:val="0D72465D"/>
    <w:rsid w:val="0D9050AA"/>
    <w:rsid w:val="0D92F58B"/>
    <w:rsid w:val="0DA954A1"/>
    <w:rsid w:val="0DE4C35E"/>
    <w:rsid w:val="0DEFBED4"/>
    <w:rsid w:val="0DF0A465"/>
    <w:rsid w:val="0E870C41"/>
    <w:rsid w:val="0EA29B4B"/>
    <w:rsid w:val="0F0A3BA7"/>
    <w:rsid w:val="0F88C374"/>
    <w:rsid w:val="0FE02217"/>
    <w:rsid w:val="10A085F7"/>
    <w:rsid w:val="10BE1BE7"/>
    <w:rsid w:val="10F07F43"/>
    <w:rsid w:val="11379200"/>
    <w:rsid w:val="113B79DA"/>
    <w:rsid w:val="114F4C01"/>
    <w:rsid w:val="1218213B"/>
    <w:rsid w:val="1282280F"/>
    <w:rsid w:val="1283C38B"/>
    <w:rsid w:val="12BAF29F"/>
    <w:rsid w:val="12F77FFE"/>
    <w:rsid w:val="133EA379"/>
    <w:rsid w:val="134B897B"/>
    <w:rsid w:val="13772B71"/>
    <w:rsid w:val="13CB1586"/>
    <w:rsid w:val="13EFD06E"/>
    <w:rsid w:val="144E0AD3"/>
    <w:rsid w:val="14506714"/>
    <w:rsid w:val="1466F8CB"/>
    <w:rsid w:val="146BF9FE"/>
    <w:rsid w:val="14E82F59"/>
    <w:rsid w:val="15253682"/>
    <w:rsid w:val="152A937B"/>
    <w:rsid w:val="154C301B"/>
    <w:rsid w:val="156FA31C"/>
    <w:rsid w:val="158540DD"/>
    <w:rsid w:val="15B63293"/>
    <w:rsid w:val="15B6D123"/>
    <w:rsid w:val="15F56E5F"/>
    <w:rsid w:val="164FE3E3"/>
    <w:rsid w:val="1653C6C8"/>
    <w:rsid w:val="167ED802"/>
    <w:rsid w:val="16BAC8C1"/>
    <w:rsid w:val="172CAA11"/>
    <w:rsid w:val="172EEF50"/>
    <w:rsid w:val="1754A287"/>
    <w:rsid w:val="17652A07"/>
    <w:rsid w:val="1783FEF4"/>
    <w:rsid w:val="17AD53AF"/>
    <w:rsid w:val="180C6B52"/>
    <w:rsid w:val="181A3C05"/>
    <w:rsid w:val="18A6E3F5"/>
    <w:rsid w:val="18DD095C"/>
    <w:rsid w:val="18EB55D5"/>
    <w:rsid w:val="193C99A4"/>
    <w:rsid w:val="19450F4D"/>
    <w:rsid w:val="1988DD8E"/>
    <w:rsid w:val="1A2548B0"/>
    <w:rsid w:val="1A793C38"/>
    <w:rsid w:val="1AA3BE1D"/>
    <w:rsid w:val="1AAB8593"/>
    <w:rsid w:val="1AC743FF"/>
    <w:rsid w:val="1AF4AAAF"/>
    <w:rsid w:val="1AFB4DD6"/>
    <w:rsid w:val="1B039537"/>
    <w:rsid w:val="1B076805"/>
    <w:rsid w:val="1B562AD5"/>
    <w:rsid w:val="1B594F0F"/>
    <w:rsid w:val="1B91C99B"/>
    <w:rsid w:val="1BFF336F"/>
    <w:rsid w:val="1C078E6D"/>
    <w:rsid w:val="1C9E14C5"/>
    <w:rsid w:val="1CF86581"/>
    <w:rsid w:val="1D28064B"/>
    <w:rsid w:val="1D3268C0"/>
    <w:rsid w:val="1D4760AA"/>
    <w:rsid w:val="1D6914DA"/>
    <w:rsid w:val="1D72FCFB"/>
    <w:rsid w:val="1D732802"/>
    <w:rsid w:val="1D9A4C50"/>
    <w:rsid w:val="1DA18AF4"/>
    <w:rsid w:val="1DC0145E"/>
    <w:rsid w:val="1DCA13A3"/>
    <w:rsid w:val="1E0554C4"/>
    <w:rsid w:val="1E52DA96"/>
    <w:rsid w:val="1E734398"/>
    <w:rsid w:val="1EC77701"/>
    <w:rsid w:val="1EEA4377"/>
    <w:rsid w:val="1EF00025"/>
    <w:rsid w:val="1EF2D40E"/>
    <w:rsid w:val="1F0E37ED"/>
    <w:rsid w:val="1F42CB07"/>
    <w:rsid w:val="1F525FE6"/>
    <w:rsid w:val="1F65ABCF"/>
    <w:rsid w:val="1F684BCF"/>
    <w:rsid w:val="1F781B2A"/>
    <w:rsid w:val="1FCA9A55"/>
    <w:rsid w:val="1FE58F05"/>
    <w:rsid w:val="2000C9DB"/>
    <w:rsid w:val="201A8197"/>
    <w:rsid w:val="2041016D"/>
    <w:rsid w:val="20467EA5"/>
    <w:rsid w:val="204E9673"/>
    <w:rsid w:val="205EB21F"/>
    <w:rsid w:val="20D0123F"/>
    <w:rsid w:val="20E53EBA"/>
    <w:rsid w:val="212F224E"/>
    <w:rsid w:val="21673237"/>
    <w:rsid w:val="21F7B80A"/>
    <w:rsid w:val="22272020"/>
    <w:rsid w:val="222B2815"/>
    <w:rsid w:val="22B12D9A"/>
    <w:rsid w:val="232D1CA1"/>
    <w:rsid w:val="2349E8A0"/>
    <w:rsid w:val="23667C6E"/>
    <w:rsid w:val="237CB894"/>
    <w:rsid w:val="2398A3FA"/>
    <w:rsid w:val="23AED56B"/>
    <w:rsid w:val="23BF046F"/>
    <w:rsid w:val="23CAF532"/>
    <w:rsid w:val="23DCBC17"/>
    <w:rsid w:val="24466F5B"/>
    <w:rsid w:val="25355698"/>
    <w:rsid w:val="255271B9"/>
    <w:rsid w:val="2570D014"/>
    <w:rsid w:val="258453AD"/>
    <w:rsid w:val="25901659"/>
    <w:rsid w:val="25AB5AD7"/>
    <w:rsid w:val="25E9490F"/>
    <w:rsid w:val="262130F3"/>
    <w:rsid w:val="26392597"/>
    <w:rsid w:val="26725B01"/>
    <w:rsid w:val="267CFE2D"/>
    <w:rsid w:val="269D7292"/>
    <w:rsid w:val="26CBD3A6"/>
    <w:rsid w:val="27456D37"/>
    <w:rsid w:val="2758675E"/>
    <w:rsid w:val="279D309E"/>
    <w:rsid w:val="27BE75CB"/>
    <w:rsid w:val="2820D26A"/>
    <w:rsid w:val="2830745C"/>
    <w:rsid w:val="28C33A96"/>
    <w:rsid w:val="28D18659"/>
    <w:rsid w:val="28E658A6"/>
    <w:rsid w:val="28FF2778"/>
    <w:rsid w:val="292AFCAE"/>
    <w:rsid w:val="29413823"/>
    <w:rsid w:val="29526FE3"/>
    <w:rsid w:val="295F9D3E"/>
    <w:rsid w:val="29733717"/>
    <w:rsid w:val="29E0FCA3"/>
    <w:rsid w:val="29F47879"/>
    <w:rsid w:val="2A067335"/>
    <w:rsid w:val="2A7DE0BB"/>
    <w:rsid w:val="2ABB44F6"/>
    <w:rsid w:val="2AC19E8E"/>
    <w:rsid w:val="2AEC1AFB"/>
    <w:rsid w:val="2AFE009A"/>
    <w:rsid w:val="2B8F54A3"/>
    <w:rsid w:val="2BA62F22"/>
    <w:rsid w:val="2BB8AC03"/>
    <w:rsid w:val="2C25A0F5"/>
    <w:rsid w:val="2C32193F"/>
    <w:rsid w:val="2C38629A"/>
    <w:rsid w:val="2C414A42"/>
    <w:rsid w:val="2C6F191E"/>
    <w:rsid w:val="2C818504"/>
    <w:rsid w:val="2CA328F4"/>
    <w:rsid w:val="2CDEE6E0"/>
    <w:rsid w:val="2CDFB78E"/>
    <w:rsid w:val="2CECD1A6"/>
    <w:rsid w:val="2CECF9DC"/>
    <w:rsid w:val="2CF18BCF"/>
    <w:rsid w:val="2D0308EB"/>
    <w:rsid w:val="2D0E0DB0"/>
    <w:rsid w:val="2D3C8EBF"/>
    <w:rsid w:val="2D447376"/>
    <w:rsid w:val="2DEC9224"/>
    <w:rsid w:val="2DF53415"/>
    <w:rsid w:val="2E4CC72C"/>
    <w:rsid w:val="2E500C16"/>
    <w:rsid w:val="2EA3508F"/>
    <w:rsid w:val="2EA6F1B2"/>
    <w:rsid w:val="2EAD5A50"/>
    <w:rsid w:val="2EC0AF49"/>
    <w:rsid w:val="2ED22113"/>
    <w:rsid w:val="2F0A842A"/>
    <w:rsid w:val="2F761368"/>
    <w:rsid w:val="302A89B9"/>
    <w:rsid w:val="302D6AD2"/>
    <w:rsid w:val="3044D789"/>
    <w:rsid w:val="304F2982"/>
    <w:rsid w:val="3050C4F3"/>
    <w:rsid w:val="3074D072"/>
    <w:rsid w:val="3093BB7D"/>
    <w:rsid w:val="311B9E59"/>
    <w:rsid w:val="312DF45D"/>
    <w:rsid w:val="31774D3B"/>
    <w:rsid w:val="317883B4"/>
    <w:rsid w:val="3191EEAD"/>
    <w:rsid w:val="319C569C"/>
    <w:rsid w:val="31A2C179"/>
    <w:rsid w:val="31D82588"/>
    <w:rsid w:val="31DCABF0"/>
    <w:rsid w:val="32541F60"/>
    <w:rsid w:val="32709483"/>
    <w:rsid w:val="32724C7D"/>
    <w:rsid w:val="327E1665"/>
    <w:rsid w:val="32878040"/>
    <w:rsid w:val="32CD406C"/>
    <w:rsid w:val="32CF86DF"/>
    <w:rsid w:val="3344AA8B"/>
    <w:rsid w:val="3369F4D2"/>
    <w:rsid w:val="33DAE7B9"/>
    <w:rsid w:val="33DB6AA3"/>
    <w:rsid w:val="34082C8F"/>
    <w:rsid w:val="34447ACB"/>
    <w:rsid w:val="345E57E3"/>
    <w:rsid w:val="34609CF4"/>
    <w:rsid w:val="348E76C9"/>
    <w:rsid w:val="34D3A4C0"/>
    <w:rsid w:val="35076031"/>
    <w:rsid w:val="35291509"/>
    <w:rsid w:val="352B4A09"/>
    <w:rsid w:val="35577297"/>
    <w:rsid w:val="35647555"/>
    <w:rsid w:val="358981A3"/>
    <w:rsid w:val="35B6C8E7"/>
    <w:rsid w:val="36079CDD"/>
    <w:rsid w:val="368D9072"/>
    <w:rsid w:val="36AC3C26"/>
    <w:rsid w:val="36BA2F3E"/>
    <w:rsid w:val="36EB56A6"/>
    <w:rsid w:val="37192A5D"/>
    <w:rsid w:val="3729AF2E"/>
    <w:rsid w:val="373CC6B2"/>
    <w:rsid w:val="373D886D"/>
    <w:rsid w:val="373F5A3A"/>
    <w:rsid w:val="377686E4"/>
    <w:rsid w:val="37CD3558"/>
    <w:rsid w:val="37CF0A67"/>
    <w:rsid w:val="37D22A7C"/>
    <w:rsid w:val="37E2815F"/>
    <w:rsid w:val="385C789E"/>
    <w:rsid w:val="38BCCFCB"/>
    <w:rsid w:val="38CDB0D3"/>
    <w:rsid w:val="38D035C9"/>
    <w:rsid w:val="390C94C2"/>
    <w:rsid w:val="396F10A9"/>
    <w:rsid w:val="397276F5"/>
    <w:rsid w:val="399C9576"/>
    <w:rsid w:val="39A983FA"/>
    <w:rsid w:val="39BF8B8D"/>
    <w:rsid w:val="39CC583B"/>
    <w:rsid w:val="39D941D3"/>
    <w:rsid w:val="39FE512A"/>
    <w:rsid w:val="3A77682B"/>
    <w:rsid w:val="3AB16448"/>
    <w:rsid w:val="3AD00D10"/>
    <w:rsid w:val="3B155FE8"/>
    <w:rsid w:val="3B773B44"/>
    <w:rsid w:val="3B864224"/>
    <w:rsid w:val="3B938BD7"/>
    <w:rsid w:val="3BC6034E"/>
    <w:rsid w:val="3C3862D3"/>
    <w:rsid w:val="3C3B766F"/>
    <w:rsid w:val="3C69B239"/>
    <w:rsid w:val="3C6D64A9"/>
    <w:rsid w:val="3C7A5F61"/>
    <w:rsid w:val="3C844626"/>
    <w:rsid w:val="3CB6E9F3"/>
    <w:rsid w:val="3D217658"/>
    <w:rsid w:val="3D224980"/>
    <w:rsid w:val="3D29EB01"/>
    <w:rsid w:val="3D3178F2"/>
    <w:rsid w:val="3DD050BE"/>
    <w:rsid w:val="3E0643A1"/>
    <w:rsid w:val="3E341F24"/>
    <w:rsid w:val="3E525B7D"/>
    <w:rsid w:val="3E5901C0"/>
    <w:rsid w:val="3E7C9CF6"/>
    <w:rsid w:val="3EA06981"/>
    <w:rsid w:val="3EF5C551"/>
    <w:rsid w:val="3F01D995"/>
    <w:rsid w:val="3F0C4704"/>
    <w:rsid w:val="3F26E929"/>
    <w:rsid w:val="3F36326A"/>
    <w:rsid w:val="3F4EA5AA"/>
    <w:rsid w:val="3F6D79F5"/>
    <w:rsid w:val="3F6FA3DC"/>
    <w:rsid w:val="3FA502F1"/>
    <w:rsid w:val="3FDDA7C8"/>
    <w:rsid w:val="3FE19A33"/>
    <w:rsid w:val="3FF6ED61"/>
    <w:rsid w:val="40117B16"/>
    <w:rsid w:val="404D0258"/>
    <w:rsid w:val="409A7059"/>
    <w:rsid w:val="40B2CFFA"/>
    <w:rsid w:val="40DF1CDB"/>
    <w:rsid w:val="40F726EF"/>
    <w:rsid w:val="41274F80"/>
    <w:rsid w:val="4138845C"/>
    <w:rsid w:val="41469F69"/>
    <w:rsid w:val="41843904"/>
    <w:rsid w:val="41BB92C0"/>
    <w:rsid w:val="41DABA9C"/>
    <w:rsid w:val="42013596"/>
    <w:rsid w:val="42020DF0"/>
    <w:rsid w:val="42125AB0"/>
    <w:rsid w:val="42475EDB"/>
    <w:rsid w:val="425A1AF5"/>
    <w:rsid w:val="425F3844"/>
    <w:rsid w:val="4277FFDA"/>
    <w:rsid w:val="428FC7B3"/>
    <w:rsid w:val="42B7058F"/>
    <w:rsid w:val="42B7C74B"/>
    <w:rsid w:val="42E758C6"/>
    <w:rsid w:val="4347C841"/>
    <w:rsid w:val="437D1F8E"/>
    <w:rsid w:val="439A0D67"/>
    <w:rsid w:val="43C80340"/>
    <w:rsid w:val="444123DB"/>
    <w:rsid w:val="444EDFAE"/>
    <w:rsid w:val="44A24E5A"/>
    <w:rsid w:val="44D9BFD4"/>
    <w:rsid w:val="45CC5F92"/>
    <w:rsid w:val="45F215A0"/>
    <w:rsid w:val="45FA92EB"/>
    <w:rsid w:val="46173A0B"/>
    <w:rsid w:val="462416DF"/>
    <w:rsid w:val="462F87FC"/>
    <w:rsid w:val="465429F3"/>
    <w:rsid w:val="4681CCE7"/>
    <w:rsid w:val="4683E209"/>
    <w:rsid w:val="46FFAC44"/>
    <w:rsid w:val="471E7B14"/>
    <w:rsid w:val="4724018C"/>
    <w:rsid w:val="47ADA29C"/>
    <w:rsid w:val="47C60243"/>
    <w:rsid w:val="47CACD7B"/>
    <w:rsid w:val="47DCDC8A"/>
    <w:rsid w:val="47ED3C89"/>
    <w:rsid w:val="47F24C9D"/>
    <w:rsid w:val="47F43E18"/>
    <w:rsid w:val="480C6FD7"/>
    <w:rsid w:val="485E2562"/>
    <w:rsid w:val="486C3A11"/>
    <w:rsid w:val="48B30C1B"/>
    <w:rsid w:val="48F30098"/>
    <w:rsid w:val="494216DE"/>
    <w:rsid w:val="4983D429"/>
    <w:rsid w:val="49BA2170"/>
    <w:rsid w:val="4A20C4CD"/>
    <w:rsid w:val="4A2C5592"/>
    <w:rsid w:val="4A367C7F"/>
    <w:rsid w:val="4A44046E"/>
    <w:rsid w:val="4A4B43CD"/>
    <w:rsid w:val="4A732FE1"/>
    <w:rsid w:val="4A7DA3E0"/>
    <w:rsid w:val="4A813D37"/>
    <w:rsid w:val="4A9F4F98"/>
    <w:rsid w:val="4B1905CC"/>
    <w:rsid w:val="4B232153"/>
    <w:rsid w:val="4BC86602"/>
    <w:rsid w:val="4BF5F705"/>
    <w:rsid w:val="4C079F5C"/>
    <w:rsid w:val="4C444711"/>
    <w:rsid w:val="4C59588E"/>
    <w:rsid w:val="4C7F4240"/>
    <w:rsid w:val="4C8004EC"/>
    <w:rsid w:val="4C95D791"/>
    <w:rsid w:val="4CB0ABC5"/>
    <w:rsid w:val="4CDA669A"/>
    <w:rsid w:val="4CE0DD57"/>
    <w:rsid w:val="4CE2935C"/>
    <w:rsid w:val="4DBABCE7"/>
    <w:rsid w:val="4DEC105C"/>
    <w:rsid w:val="4E7003B4"/>
    <w:rsid w:val="4EC17D3C"/>
    <w:rsid w:val="4EC36BA4"/>
    <w:rsid w:val="4EE14E43"/>
    <w:rsid w:val="4F2F1A55"/>
    <w:rsid w:val="4F475F54"/>
    <w:rsid w:val="4F51707A"/>
    <w:rsid w:val="4F76E9BE"/>
    <w:rsid w:val="4F788D93"/>
    <w:rsid w:val="4FAFF3B0"/>
    <w:rsid w:val="4FDB0733"/>
    <w:rsid w:val="502BC7B0"/>
    <w:rsid w:val="503AB59C"/>
    <w:rsid w:val="504825B8"/>
    <w:rsid w:val="50D35C9E"/>
    <w:rsid w:val="50D44142"/>
    <w:rsid w:val="50F443F5"/>
    <w:rsid w:val="514B566F"/>
    <w:rsid w:val="5157A415"/>
    <w:rsid w:val="515D8C7C"/>
    <w:rsid w:val="516077BD"/>
    <w:rsid w:val="51743407"/>
    <w:rsid w:val="517F838F"/>
    <w:rsid w:val="51EF617D"/>
    <w:rsid w:val="520ABF07"/>
    <w:rsid w:val="520B5977"/>
    <w:rsid w:val="522E5A51"/>
    <w:rsid w:val="5245B64E"/>
    <w:rsid w:val="529C8FD3"/>
    <w:rsid w:val="53A93D42"/>
    <w:rsid w:val="53B0069D"/>
    <w:rsid w:val="53CBD8AC"/>
    <w:rsid w:val="53DA5372"/>
    <w:rsid w:val="53F0121D"/>
    <w:rsid w:val="542DF716"/>
    <w:rsid w:val="546B8C68"/>
    <w:rsid w:val="54875C6C"/>
    <w:rsid w:val="548AAA49"/>
    <w:rsid w:val="54F38A55"/>
    <w:rsid w:val="54F6D0EB"/>
    <w:rsid w:val="551DA23C"/>
    <w:rsid w:val="552E2E34"/>
    <w:rsid w:val="553D2AAE"/>
    <w:rsid w:val="556050CE"/>
    <w:rsid w:val="55C3D59F"/>
    <w:rsid w:val="55E81FB6"/>
    <w:rsid w:val="56C659A3"/>
    <w:rsid w:val="56E46440"/>
    <w:rsid w:val="56E8FDA4"/>
    <w:rsid w:val="56F46462"/>
    <w:rsid w:val="57143DF6"/>
    <w:rsid w:val="575353A2"/>
    <w:rsid w:val="576CBE8D"/>
    <w:rsid w:val="5786EE78"/>
    <w:rsid w:val="5787D18F"/>
    <w:rsid w:val="578E7032"/>
    <w:rsid w:val="579932E7"/>
    <w:rsid w:val="57F35C38"/>
    <w:rsid w:val="5810E9D5"/>
    <w:rsid w:val="583D4091"/>
    <w:rsid w:val="583F05FA"/>
    <w:rsid w:val="587C130F"/>
    <w:rsid w:val="58D82BB3"/>
    <w:rsid w:val="58E159DE"/>
    <w:rsid w:val="596E233E"/>
    <w:rsid w:val="598D5E1C"/>
    <w:rsid w:val="59C836EF"/>
    <w:rsid w:val="5A188B9A"/>
    <w:rsid w:val="5A344A8F"/>
    <w:rsid w:val="5A6367EA"/>
    <w:rsid w:val="5A7C24DF"/>
    <w:rsid w:val="5A845194"/>
    <w:rsid w:val="5A861456"/>
    <w:rsid w:val="5ADA201D"/>
    <w:rsid w:val="5AE1F816"/>
    <w:rsid w:val="5B32A44C"/>
    <w:rsid w:val="5B38718A"/>
    <w:rsid w:val="5B3B553A"/>
    <w:rsid w:val="5B403CBD"/>
    <w:rsid w:val="5B4C17D8"/>
    <w:rsid w:val="5B6ADD04"/>
    <w:rsid w:val="5B724995"/>
    <w:rsid w:val="5BB7E225"/>
    <w:rsid w:val="5BEE1388"/>
    <w:rsid w:val="5C4F7A1F"/>
    <w:rsid w:val="5C61C6EC"/>
    <w:rsid w:val="5C893A80"/>
    <w:rsid w:val="5CBC69CA"/>
    <w:rsid w:val="5D9AAAEA"/>
    <w:rsid w:val="5E0A9C33"/>
    <w:rsid w:val="5E1DA7F0"/>
    <w:rsid w:val="5E4E6EE8"/>
    <w:rsid w:val="5E723A53"/>
    <w:rsid w:val="5EA83300"/>
    <w:rsid w:val="5EC606DE"/>
    <w:rsid w:val="5ED13BA2"/>
    <w:rsid w:val="5F1AC041"/>
    <w:rsid w:val="5F48E648"/>
    <w:rsid w:val="5F9F0C1B"/>
    <w:rsid w:val="5FA2AD7A"/>
    <w:rsid w:val="5FAF4E2E"/>
    <w:rsid w:val="60076DBD"/>
    <w:rsid w:val="600C46B1"/>
    <w:rsid w:val="60439B1E"/>
    <w:rsid w:val="6083AFD1"/>
    <w:rsid w:val="60AB59FB"/>
    <w:rsid w:val="60B47588"/>
    <w:rsid w:val="60E05C1B"/>
    <w:rsid w:val="613C86DA"/>
    <w:rsid w:val="6155FC3C"/>
    <w:rsid w:val="618EDB2E"/>
    <w:rsid w:val="623B8796"/>
    <w:rsid w:val="623E0D13"/>
    <w:rsid w:val="62600827"/>
    <w:rsid w:val="62C60314"/>
    <w:rsid w:val="62ED05CE"/>
    <w:rsid w:val="635C5854"/>
    <w:rsid w:val="6388ECD7"/>
    <w:rsid w:val="6392C9F2"/>
    <w:rsid w:val="639FBB98"/>
    <w:rsid w:val="63B70456"/>
    <w:rsid w:val="63B7B87B"/>
    <w:rsid w:val="6408AAFE"/>
    <w:rsid w:val="64255451"/>
    <w:rsid w:val="6498C11E"/>
    <w:rsid w:val="64B77B56"/>
    <w:rsid w:val="65095DC5"/>
    <w:rsid w:val="65572DD1"/>
    <w:rsid w:val="656C8180"/>
    <w:rsid w:val="6587B6C8"/>
    <w:rsid w:val="659D7B2E"/>
    <w:rsid w:val="666EB9A9"/>
    <w:rsid w:val="668865F7"/>
    <w:rsid w:val="66AB23FE"/>
    <w:rsid w:val="66DB554B"/>
    <w:rsid w:val="672651AC"/>
    <w:rsid w:val="673F357F"/>
    <w:rsid w:val="6750775D"/>
    <w:rsid w:val="675331F4"/>
    <w:rsid w:val="676542FD"/>
    <w:rsid w:val="67BEF57F"/>
    <w:rsid w:val="67D18791"/>
    <w:rsid w:val="67F4E414"/>
    <w:rsid w:val="68040396"/>
    <w:rsid w:val="6810F811"/>
    <w:rsid w:val="681E3CCF"/>
    <w:rsid w:val="6826087E"/>
    <w:rsid w:val="686F0A48"/>
    <w:rsid w:val="68C72000"/>
    <w:rsid w:val="69455EFD"/>
    <w:rsid w:val="6A097A29"/>
    <w:rsid w:val="6A25D359"/>
    <w:rsid w:val="6A28DDBB"/>
    <w:rsid w:val="6A79AD6C"/>
    <w:rsid w:val="6A7DA423"/>
    <w:rsid w:val="6A92306F"/>
    <w:rsid w:val="6AE34073"/>
    <w:rsid w:val="6AF0B532"/>
    <w:rsid w:val="6B0405E9"/>
    <w:rsid w:val="6B3152E2"/>
    <w:rsid w:val="6B4F8663"/>
    <w:rsid w:val="6BCD80D8"/>
    <w:rsid w:val="6C352DE8"/>
    <w:rsid w:val="6C4ADB32"/>
    <w:rsid w:val="6C6ED7FE"/>
    <w:rsid w:val="6CA8BB3B"/>
    <w:rsid w:val="6CB9E19D"/>
    <w:rsid w:val="6CF8B4F0"/>
    <w:rsid w:val="6D2487B6"/>
    <w:rsid w:val="6D3E3CE9"/>
    <w:rsid w:val="6D4C0DFC"/>
    <w:rsid w:val="6D5B7017"/>
    <w:rsid w:val="6D6B4699"/>
    <w:rsid w:val="6DF23110"/>
    <w:rsid w:val="6E1669E8"/>
    <w:rsid w:val="6E49418C"/>
    <w:rsid w:val="6EA51755"/>
    <w:rsid w:val="6EB126B3"/>
    <w:rsid w:val="6EC01A24"/>
    <w:rsid w:val="6EC45702"/>
    <w:rsid w:val="6EE0B7B6"/>
    <w:rsid w:val="6F2C370E"/>
    <w:rsid w:val="6F5FF6AC"/>
    <w:rsid w:val="6F6501C5"/>
    <w:rsid w:val="6F82C5D2"/>
    <w:rsid w:val="6F933673"/>
    <w:rsid w:val="6FA5A119"/>
    <w:rsid w:val="6FDB5C81"/>
    <w:rsid w:val="6FE7CC12"/>
    <w:rsid w:val="7029636E"/>
    <w:rsid w:val="70D55C89"/>
    <w:rsid w:val="719A4604"/>
    <w:rsid w:val="71A168C5"/>
    <w:rsid w:val="71B50BD8"/>
    <w:rsid w:val="71BEC5E0"/>
    <w:rsid w:val="71E8430A"/>
    <w:rsid w:val="720C35C1"/>
    <w:rsid w:val="72102BA6"/>
    <w:rsid w:val="722A6C2C"/>
    <w:rsid w:val="726B8F78"/>
    <w:rsid w:val="727C5575"/>
    <w:rsid w:val="72B18366"/>
    <w:rsid w:val="72CE2C66"/>
    <w:rsid w:val="72F440F6"/>
    <w:rsid w:val="732BBD21"/>
    <w:rsid w:val="733840B3"/>
    <w:rsid w:val="734B92C3"/>
    <w:rsid w:val="7361364E"/>
    <w:rsid w:val="739858D3"/>
    <w:rsid w:val="73E49A74"/>
    <w:rsid w:val="73F85DC0"/>
    <w:rsid w:val="73FA08D8"/>
    <w:rsid w:val="741D9BDF"/>
    <w:rsid w:val="741E01FD"/>
    <w:rsid w:val="742392A0"/>
    <w:rsid w:val="74713A1C"/>
    <w:rsid w:val="7489789E"/>
    <w:rsid w:val="74A0EBEC"/>
    <w:rsid w:val="74E5E19F"/>
    <w:rsid w:val="750F119B"/>
    <w:rsid w:val="753374D4"/>
    <w:rsid w:val="753F6347"/>
    <w:rsid w:val="75571194"/>
    <w:rsid w:val="759EBB73"/>
    <w:rsid w:val="75CE91F5"/>
    <w:rsid w:val="764222BD"/>
    <w:rsid w:val="767F3B22"/>
    <w:rsid w:val="76803AE9"/>
    <w:rsid w:val="76BEECA5"/>
    <w:rsid w:val="76E21799"/>
    <w:rsid w:val="76F83260"/>
    <w:rsid w:val="771AD8C5"/>
    <w:rsid w:val="773E7AA4"/>
    <w:rsid w:val="77B30B02"/>
    <w:rsid w:val="788FE1CD"/>
    <w:rsid w:val="78D1F7B2"/>
    <w:rsid w:val="78D979C8"/>
    <w:rsid w:val="78EB902A"/>
    <w:rsid w:val="78F0C923"/>
    <w:rsid w:val="792DBDDD"/>
    <w:rsid w:val="793845F7"/>
    <w:rsid w:val="79811BFE"/>
    <w:rsid w:val="79904116"/>
    <w:rsid w:val="79BC9AC4"/>
    <w:rsid w:val="79F6E7C0"/>
    <w:rsid w:val="7A678D21"/>
    <w:rsid w:val="7ADFF1DF"/>
    <w:rsid w:val="7AEFCD09"/>
    <w:rsid w:val="7AF615EC"/>
    <w:rsid w:val="7B19C045"/>
    <w:rsid w:val="7B263D7E"/>
    <w:rsid w:val="7B3167AD"/>
    <w:rsid w:val="7B6E1907"/>
    <w:rsid w:val="7BD171B0"/>
    <w:rsid w:val="7BF059E6"/>
    <w:rsid w:val="7C68043A"/>
    <w:rsid w:val="7C9B6489"/>
    <w:rsid w:val="7C9C5799"/>
    <w:rsid w:val="7CC3181A"/>
    <w:rsid w:val="7CCB5F67"/>
    <w:rsid w:val="7CD2140C"/>
    <w:rsid w:val="7D275D68"/>
    <w:rsid w:val="7D5722C8"/>
    <w:rsid w:val="7D760365"/>
    <w:rsid w:val="7D9944BC"/>
    <w:rsid w:val="7DE129E4"/>
    <w:rsid w:val="7DF2A718"/>
    <w:rsid w:val="7E1767B3"/>
    <w:rsid w:val="7E2AD4A8"/>
    <w:rsid w:val="7E510962"/>
    <w:rsid w:val="7E6BD19E"/>
    <w:rsid w:val="7E73476A"/>
    <w:rsid w:val="7E826BF1"/>
    <w:rsid w:val="7EC85833"/>
    <w:rsid w:val="7EF6DE3A"/>
    <w:rsid w:val="7F1EBB0F"/>
    <w:rsid w:val="7F2F0C5E"/>
    <w:rsid w:val="7F3D705F"/>
    <w:rsid w:val="7F5AD48B"/>
    <w:rsid w:val="7F834139"/>
    <w:rsid w:val="7FDC46F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05C19D"/>
  <w15:docId w15:val="{D7A1524B-BC45-47AC-8975-49F3A6012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nhideWhenUsed="1" w:qFormat="1"/>
    <w:lsdException w:name="header" w:uiPriority="99" w:qFormat="1"/>
    <w:lsdException w:name="footer" w:semiHidden="1" w:unhideWhenUsed="1" w:qFormat="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lang w:eastAsia="en-US"/>
    </w:rPr>
  </w:style>
  <w:style w:type="paragraph" w:styleId="Heading1">
    <w:name w:val="heading 1"/>
    <w:basedOn w:val="Normal"/>
    <w:next w:val="Normal"/>
    <w:uiPriority w:val="9"/>
    <w:qFormat/>
    <w:rsid w:val="79F6E7C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uiPriority w:val="9"/>
    <w:unhideWhenUsed/>
    <w:qFormat/>
    <w:rsid w:val="79F6E7C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qFormat/>
    <w:rPr>
      <w:sz w:val="16"/>
      <w:szCs w:val="16"/>
    </w:rPr>
  </w:style>
  <w:style w:type="paragraph" w:styleId="CommentText">
    <w:name w:val="annotation text"/>
    <w:basedOn w:val="Normal"/>
    <w:link w:val="CommentTextChar"/>
    <w:unhideWhenUsed/>
    <w:qFormat/>
    <w:rPr>
      <w:sz w:val="20"/>
    </w:rPr>
  </w:style>
  <w:style w:type="paragraph" w:styleId="CommentSubject">
    <w:name w:val="annotation subject"/>
    <w:basedOn w:val="CommentText"/>
    <w:next w:val="CommentText"/>
    <w:link w:val="CommentSubjectChar"/>
    <w:semiHidden/>
    <w:unhideWhenUsed/>
    <w:qFormat/>
    <w:rPr>
      <w:b/>
      <w:bCs/>
    </w:rPr>
  </w:style>
  <w:style w:type="character" w:styleId="FollowedHyperlink">
    <w:name w:val="FollowedHyperlink"/>
    <w:semiHidden/>
    <w:unhideWhenUsed/>
    <w:rPr>
      <w:color w:val="FF00FF"/>
      <w:u w:val="single"/>
    </w:rPr>
  </w:style>
  <w:style w:type="paragraph" w:styleId="Footer">
    <w:name w:val="footer"/>
    <w:basedOn w:val="Normal"/>
    <w:unhideWhenUsed/>
    <w:qFormat/>
    <w:pPr>
      <w:tabs>
        <w:tab w:val="center" w:pos="4153"/>
        <w:tab w:val="right" w:pos="8306"/>
      </w:tabs>
      <w:snapToGrid w:val="0"/>
    </w:pPr>
    <w:rPr>
      <w:sz w:val="18"/>
      <w:szCs w:val="18"/>
    </w:rPr>
  </w:style>
  <w:style w:type="paragraph" w:styleId="Header">
    <w:name w:val="header"/>
    <w:basedOn w:val="Normal"/>
    <w:uiPriority w:val="99"/>
    <w:qFormat/>
    <w:pPr>
      <w:tabs>
        <w:tab w:val="center" w:pos="4819"/>
        <w:tab w:val="right" w:pos="9638"/>
      </w:tabs>
    </w:pPr>
  </w:style>
  <w:style w:type="character" w:styleId="Hyperlink">
    <w:name w:val="Hyperlink"/>
    <w:basedOn w:val="DefaultParagraphFont"/>
    <w:uiPriority w:val="99"/>
    <w:unhideWhenUsed/>
    <w:qFormat/>
    <w:rPr>
      <w:color w:val="0563C1" w:themeColor="hyperlink"/>
      <w:u w:val="single"/>
    </w:rPr>
  </w:style>
  <w:style w:type="character" w:styleId="PageNumber">
    <w:name w:val="page number"/>
    <w:basedOn w:val="DefaultParagraphFont"/>
    <w:qFormat/>
  </w:style>
  <w:style w:type="character" w:styleId="PlaceholderText">
    <w:name w:val="Placeholder Text"/>
    <w:basedOn w:val="DefaultParagraphFont"/>
    <w:qFormat/>
    <w:rPr>
      <w:color w:val="808080"/>
    </w:rPr>
  </w:style>
  <w:style w:type="paragraph" w:customStyle="1" w:styleId="Default">
    <w:name w:val="Default"/>
    <w:qFormat/>
    <w:pPr>
      <w:autoSpaceDE w:val="0"/>
      <w:autoSpaceDN w:val="0"/>
      <w:adjustRightInd w:val="0"/>
      <w:ind w:firstLine="720"/>
      <w:jc w:val="both"/>
    </w:pPr>
    <w:rPr>
      <w:rFonts w:eastAsia="Times New Roman"/>
      <w:color w:val="000000"/>
      <w:sz w:val="24"/>
      <w:szCs w:val="24"/>
      <w:lang w:val="en-US" w:eastAsia="en-US"/>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semiHidden/>
    <w:qFormat/>
    <w:rPr>
      <w:rFonts w:eastAsia="Times New Roman"/>
      <w:b/>
      <w:bCs/>
      <w:lang w:eastAsia="en-US"/>
    </w:rPr>
  </w:style>
  <w:style w:type="paragraph" w:customStyle="1" w:styleId="Revision1">
    <w:name w:val="Revision1"/>
    <w:hidden/>
    <w:uiPriority w:val="99"/>
    <w:unhideWhenUsed/>
    <w:qFormat/>
    <w:rPr>
      <w:rFonts w:eastAsia="Times New Roman"/>
      <w:sz w:val="24"/>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Title">
    <w:name w:val="Title"/>
    <w:basedOn w:val="Normal"/>
    <w:next w:val="Normal"/>
    <w:uiPriority w:val="10"/>
    <w:qFormat/>
    <w:rsid w:val="79F6E7C0"/>
    <w:pPr>
      <w:spacing w:after="80"/>
      <w:contextualSpacing/>
    </w:pPr>
    <w:rPr>
      <w:rFonts w:asciiTheme="majorHAnsi" w:eastAsiaTheme="majorEastAsia" w:hAnsiTheme="majorHAnsi" w:cstheme="majorBidi"/>
      <w:sz w:val="56"/>
      <w:szCs w:val="56"/>
    </w:rPr>
  </w:style>
  <w:style w:type="paragraph" w:styleId="ListParagraph">
    <w:name w:val="List Paragraph"/>
    <w:basedOn w:val="Normal"/>
    <w:uiPriority w:val="34"/>
    <w:qFormat/>
    <w:rsid w:val="79F6E7C0"/>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unhideWhenUsed/>
    <w:rsid w:val="000E41ED"/>
    <w:rPr>
      <w:rFonts w:eastAsia="Times New Roman"/>
      <w:sz w:val="24"/>
      <w:lang w:eastAsia="en-US"/>
    </w:rPr>
  </w:style>
  <w:style w:type="character" w:styleId="UnresolvedMention">
    <w:name w:val="Unresolved Mention"/>
    <w:basedOn w:val="DefaultParagraphFont"/>
    <w:uiPriority w:val="99"/>
    <w:semiHidden/>
    <w:unhideWhenUsed/>
    <w:rsid w:val="00EC57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urm@urm.lt" TargetMode="External"/><Relationship Id="rId26" Type="http://schemas.openxmlformats.org/officeDocument/2006/relationships/hyperlink" Target="mailto:dap@urm.lt" TargetMode="External"/><Relationship Id="rId3" Type="http://schemas.openxmlformats.org/officeDocument/2006/relationships/customXml" Target="../customXml/item3.xml"/><Relationship Id="rId21" Type="http://schemas.openxmlformats.org/officeDocument/2006/relationships/hyperlink" Target="https://keliauk.urm.lt" TargetMode="External"/><Relationship Id="rId7" Type="http://schemas.openxmlformats.org/officeDocument/2006/relationships/styles" Target="styles.xml"/><Relationship Id="rId12" Type="http://schemas.openxmlformats.org/officeDocument/2006/relationships/hyperlink" Target="HTTPS://KELIAUK.URM.LT" TargetMode="External"/><Relationship Id="rId17" Type="http://schemas.openxmlformats.org/officeDocument/2006/relationships/hyperlink" Target="https://keliauk.urm.lt" TargetMode="External"/><Relationship Id="rId25" Type="http://schemas.openxmlformats.org/officeDocument/2006/relationships/footer" Target="footer4.xml"/><Relationship Id="rId33"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keliauk.urm.lt" TargetMode="Externa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footer" Target="footer5.xml"/><Relationship Id="rId10" Type="http://schemas.openxmlformats.org/officeDocument/2006/relationships/footnotes" Target="footnotes.xml"/><Relationship Id="rId19" Type="http://schemas.openxmlformats.org/officeDocument/2006/relationships/hyperlink" Target="https://keliauk.urm.lt"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3.xml"/><Relationship Id="rId27" Type="http://schemas.openxmlformats.org/officeDocument/2006/relationships/header" Target="header5.xml"/><Relationship Id="rId30" Type="http://schemas.openxmlformats.org/officeDocument/2006/relationships/footer" Target="footer6.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44428FD99B49DA498FCFA6C38E993D48" ma:contentTypeVersion="12" ma:contentTypeDescription="Create a new document." ma:contentTypeScope="" ma:versionID="0e21f775fd6e656f2f4f5d23f60058d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4d40365f3ef9970311bd689f24894585"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documentManagement>
    <lcf76f155ced4ddcb4097134ff3c332f xmlns="9bb2cc70-f51e-42e6-b26f-7ca9145966e0">
      <Terms xmlns="http://schemas.microsoft.com/office/infopath/2007/PartnerControls"/>
    </lcf76f155ced4ddcb4097134ff3c332f>
    <TaxCatchAll xmlns="ca9a7636-c580-43d4-afe8-1f2961d88c34" xmlns:xsi="http://www.w3.org/2001/XMLSchema-instance" xsi:nil="true"/>
  </documentManagement>
</p:properties>
</file>

<file path=customXml/item4.xml><?xml version="1.0" encoding="utf-8"?>
<b:Sources xmlns:b="http://schemas.openxmlformats.org/officeDocument/2006/bibliography" SelectedStyle="\APASixthEditionOfficeOnline.xsl" StyleName="APA" Version="6"/>
</file>

<file path=customXml/item5.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8917C5-66ED-4D41-839E-BB24A50B5004}"/>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9bb2cc70-f51e-42e6-b26f-7ca9145966e0"/>
    <ds:schemaRef ds:uri="http://schemas.microsoft.com/office/infopath/2007/PartnerControls"/>
    <ds:schemaRef ds:uri="ca9a7636-c580-43d4-afe8-1f2961d88c34"/>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5.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46</Pages>
  <Words>15076</Words>
  <Characters>108097</Characters>
  <DocSecurity>0</DocSecurity>
  <Lines>2119</Lines>
  <Paragraphs>837</Paragraphs>
  <ScaleCrop>false</ScaleCrop>
  <LinksUpToDate>false</LinksUpToDate>
  <CharactersWithSpaces>122336</CharactersWithSpaces>
  <SharedDoc>false</SharedDoc>
  <HLinks>
    <vt:vector size="60" baseType="variant">
      <vt:variant>
        <vt:i4>917540</vt:i4>
      </vt:variant>
      <vt:variant>
        <vt:i4>18</vt:i4>
      </vt:variant>
      <vt:variant>
        <vt:i4>0</vt:i4>
      </vt:variant>
      <vt:variant>
        <vt:i4>5</vt:i4>
      </vt:variant>
      <vt:variant>
        <vt:lpwstr>mailto:urm@urm.lt</vt:lpwstr>
      </vt:variant>
      <vt:variant>
        <vt:lpwstr/>
      </vt:variant>
      <vt:variant>
        <vt:i4>7209017</vt:i4>
      </vt:variant>
      <vt:variant>
        <vt:i4>15</vt:i4>
      </vt:variant>
      <vt:variant>
        <vt:i4>0</vt:i4>
      </vt:variant>
      <vt:variant>
        <vt:i4>5</vt:i4>
      </vt:variant>
      <vt:variant>
        <vt:lpwstr>https://keliauk.urm.lt/</vt:lpwstr>
      </vt:variant>
      <vt:variant>
        <vt:lpwstr/>
      </vt:variant>
      <vt:variant>
        <vt:i4>7209017</vt:i4>
      </vt:variant>
      <vt:variant>
        <vt:i4>12</vt:i4>
      </vt:variant>
      <vt:variant>
        <vt:i4>0</vt:i4>
      </vt:variant>
      <vt:variant>
        <vt:i4>5</vt:i4>
      </vt:variant>
      <vt:variant>
        <vt:lpwstr>https://keliauk.urm.lt/</vt:lpwstr>
      </vt:variant>
      <vt:variant>
        <vt:lpwstr/>
      </vt:variant>
      <vt:variant>
        <vt:i4>7209017</vt:i4>
      </vt:variant>
      <vt:variant>
        <vt:i4>9</vt:i4>
      </vt:variant>
      <vt:variant>
        <vt:i4>0</vt:i4>
      </vt:variant>
      <vt:variant>
        <vt:i4>5</vt:i4>
      </vt:variant>
      <vt:variant>
        <vt:lpwstr>https://keliauk.urm.lt/</vt:lpwstr>
      </vt:variant>
      <vt:variant>
        <vt:lpwstr/>
      </vt:variant>
      <vt:variant>
        <vt:i4>917540</vt:i4>
      </vt:variant>
      <vt:variant>
        <vt:i4>6</vt:i4>
      </vt:variant>
      <vt:variant>
        <vt:i4>0</vt:i4>
      </vt:variant>
      <vt:variant>
        <vt:i4>5</vt:i4>
      </vt:variant>
      <vt:variant>
        <vt:lpwstr>mailto:urm@urm.lt</vt:lpwstr>
      </vt:variant>
      <vt:variant>
        <vt:lpwstr/>
      </vt:variant>
      <vt:variant>
        <vt:i4>7209017</vt:i4>
      </vt:variant>
      <vt:variant>
        <vt:i4>3</vt:i4>
      </vt:variant>
      <vt:variant>
        <vt:i4>0</vt:i4>
      </vt:variant>
      <vt:variant>
        <vt:i4>5</vt:i4>
      </vt:variant>
      <vt:variant>
        <vt:lpwstr>https://keliauk.urm.lt/</vt:lpwstr>
      </vt:variant>
      <vt:variant>
        <vt:lpwstr/>
      </vt:variant>
      <vt:variant>
        <vt:i4>7209017</vt:i4>
      </vt:variant>
      <vt:variant>
        <vt:i4>0</vt:i4>
      </vt:variant>
      <vt:variant>
        <vt:i4>0</vt:i4>
      </vt:variant>
      <vt:variant>
        <vt:i4>5</vt:i4>
      </vt:variant>
      <vt:variant>
        <vt:lpwstr>https://keliauk.urm.lt/</vt:lpwstr>
      </vt:variant>
      <vt:variant>
        <vt:lpwstr/>
      </vt:variant>
      <vt:variant>
        <vt:i4>5701665</vt:i4>
      </vt:variant>
      <vt:variant>
        <vt:i4>6</vt:i4>
      </vt:variant>
      <vt:variant>
        <vt:i4>0</vt:i4>
      </vt:variant>
      <vt:variant>
        <vt:i4>5</vt:i4>
      </vt:variant>
      <vt:variant>
        <vt:lpwstr>mailto:Zita.Treimakiene@urm.lt</vt:lpwstr>
      </vt:variant>
      <vt:variant>
        <vt:lpwstr/>
      </vt:variant>
      <vt:variant>
        <vt:i4>1769544</vt:i4>
      </vt:variant>
      <vt:variant>
        <vt:i4>3</vt:i4>
      </vt:variant>
      <vt:variant>
        <vt:i4>0</vt:i4>
      </vt:variant>
      <vt:variant>
        <vt:i4>5</vt:i4>
      </vt:variant>
      <vt:variant>
        <vt:lpwstr>https://www.e-tar.lt/portal/lt/legalAct/04cbd4205bd811e79198ffdb108a3753</vt:lpwstr>
      </vt:variant>
      <vt:variant>
        <vt:lpwstr/>
      </vt:variant>
      <vt:variant>
        <vt:i4>1769544</vt:i4>
      </vt:variant>
      <vt:variant>
        <vt:i4>0</vt:i4>
      </vt:variant>
      <vt:variant>
        <vt:i4>0</vt:i4>
      </vt:variant>
      <vt:variant>
        <vt:i4>5</vt:i4>
      </vt:variant>
      <vt:variant>
        <vt:lpwstr>https://www.e-tar.lt/portal/lt/legalAct/04cbd4205bd811e79198ffdb108a3753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2017-06-30T09:42:00Z</cp:lastPrinted>
  <dcterms:created xsi:type="dcterms:W3CDTF">2026-03-06T05:50:00Z</dcterms:created>
  <dcterms:modified xsi:type="dcterms:W3CDTF">2026-03-10T11:17:00Z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KSOProductBuildVer">
    <vt:lpwstr>1033-12.2.0.23196</vt:lpwstr>
  </property>
  <property fmtid="{D5CDD505-2E9C-101B-9397-08002B2CF9AE}" pid="5" name="ICV">
    <vt:lpwstr>22E9610E86E649A99868CFAED75BF92D_13</vt:lpwstr>
  </property>
  <property fmtid="{D5CDD505-2E9C-101B-9397-08002B2CF9AE}" pid="6" name="docLang">
    <vt:lpwstr>lt</vt:lpwstr>
  </property>
</Properties>
</file>